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E18" w14:textId="77777777" w:rsidR="005C0C5C" w:rsidRPr="00125C7A" w:rsidRDefault="005C0C5C" w:rsidP="005C0C5C">
      <w:pPr>
        <w:pStyle w:val="ArqivaNormal"/>
        <w:spacing w:after="0" w:line="240" w:lineRule="auto"/>
        <w:rPr>
          <w:b/>
          <w:sz w:val="36"/>
          <w:szCs w:val="36"/>
        </w:rPr>
      </w:pPr>
      <w:r>
        <w:rPr>
          <w:b/>
          <w:sz w:val="36"/>
          <w:szCs w:val="36"/>
        </w:rPr>
        <w:t>STATION INFORMATION FORM</w:t>
      </w:r>
      <w:r w:rsidRPr="00125C7A">
        <w:rPr>
          <w:b/>
          <w:sz w:val="36"/>
          <w:szCs w:val="36"/>
        </w:rPr>
        <w:t xml:space="preserve"> </w:t>
      </w:r>
    </w:p>
    <w:p w14:paraId="43C19A70" w14:textId="77777777" w:rsidR="005C0C5C" w:rsidRPr="00125C7A" w:rsidRDefault="005C0C5C" w:rsidP="005C0C5C">
      <w:pPr>
        <w:pStyle w:val="ArqivaNormal"/>
        <w:spacing w:after="0" w:line="240" w:lineRule="auto"/>
        <w:rPr>
          <w:sz w:val="36"/>
          <w:szCs w:val="36"/>
        </w:rPr>
      </w:pPr>
    </w:p>
    <w:p w14:paraId="754E8B9C" w14:textId="77777777" w:rsidR="005C0C5C" w:rsidRDefault="005C0C5C" w:rsidP="005C0C5C">
      <w:pPr>
        <w:pStyle w:val="ArqivaNormal"/>
        <w:spacing w:after="0" w:line="240" w:lineRule="auto"/>
        <w:rPr>
          <w:sz w:val="36"/>
          <w:szCs w:val="36"/>
        </w:rPr>
      </w:pPr>
      <w:r>
        <w:rPr>
          <w:sz w:val="36"/>
          <w:szCs w:val="36"/>
        </w:rPr>
        <w:t xml:space="preserve">If you’re interested in finding out more about launching your station on one of our multiplexes, please fill in this form as a first step. It doesn’t formally commit you to anything at this stage. Indeed, until a contract is formally executed, nothing is intended to be legally binding on either of us </w:t>
      </w:r>
      <w:proofErr w:type="gramStart"/>
      <w:r>
        <w:rPr>
          <w:sz w:val="36"/>
          <w:szCs w:val="36"/>
        </w:rPr>
        <w:t>and</w:t>
      </w:r>
      <w:proofErr w:type="gramEnd"/>
      <w:r>
        <w:rPr>
          <w:sz w:val="36"/>
          <w:szCs w:val="36"/>
        </w:rPr>
        <w:t xml:space="preserve"> the whole discussion remains Subject to Contract.</w:t>
      </w:r>
      <w:r w:rsidRPr="00125C7A" w:rsidDel="00767B29">
        <w:rPr>
          <w:sz w:val="36"/>
          <w:szCs w:val="36"/>
        </w:rPr>
        <w:t xml:space="preserve"> </w:t>
      </w:r>
    </w:p>
    <w:p w14:paraId="614ECB91" w14:textId="77777777" w:rsidR="005C0C5C" w:rsidRPr="00125C7A" w:rsidRDefault="005C0C5C" w:rsidP="005C0C5C">
      <w:pPr>
        <w:pStyle w:val="ArqivaNormal"/>
        <w:spacing w:after="0" w:line="240" w:lineRule="auto"/>
        <w:rPr>
          <w:sz w:val="36"/>
          <w:szCs w:val="36"/>
        </w:rPr>
      </w:pPr>
    </w:p>
    <w:p w14:paraId="26E46919" w14:textId="77777777" w:rsidR="005C0C5C" w:rsidRDefault="005C0C5C" w:rsidP="005C0C5C">
      <w:pPr>
        <w:pStyle w:val="ArqivaNormal"/>
        <w:spacing w:after="0" w:line="240" w:lineRule="auto"/>
        <w:rPr>
          <w:sz w:val="24"/>
          <w:szCs w:val="24"/>
        </w:rPr>
      </w:pPr>
      <w:r>
        <w:rPr>
          <w:sz w:val="24"/>
          <w:szCs w:val="24"/>
        </w:rPr>
        <w:t>This form gives you the opportunity to tell us more about your station and your plans and ambitions for it on digital radio as a platform. It also provides us with the details about your company/organisation which will help us prepare a draft Confidentiality Agreement, which aims to protect any confidential information that we exchange.</w:t>
      </w:r>
    </w:p>
    <w:p w14:paraId="23A09B62" w14:textId="77777777" w:rsidR="005C0C5C" w:rsidRDefault="005C0C5C" w:rsidP="005C0C5C">
      <w:pPr>
        <w:pStyle w:val="ArqivaNormal"/>
        <w:spacing w:after="0" w:line="240" w:lineRule="auto"/>
        <w:rPr>
          <w:sz w:val="24"/>
          <w:szCs w:val="24"/>
        </w:rPr>
      </w:pPr>
    </w:p>
    <w:p w14:paraId="6375B406" w14:textId="77777777" w:rsidR="005C0C5C" w:rsidRDefault="005C0C5C" w:rsidP="005C0C5C">
      <w:pPr>
        <w:pStyle w:val="ArqivaNormal"/>
        <w:spacing w:after="0" w:line="240" w:lineRule="auto"/>
        <w:rPr>
          <w:sz w:val="24"/>
          <w:szCs w:val="24"/>
        </w:rPr>
      </w:pPr>
      <w:r>
        <w:rPr>
          <w:sz w:val="24"/>
          <w:szCs w:val="24"/>
        </w:rPr>
        <w:t xml:space="preserve">Once a Confidentiality Agreement is in </w:t>
      </w:r>
      <w:proofErr w:type="gramStart"/>
      <w:r>
        <w:rPr>
          <w:sz w:val="24"/>
          <w:szCs w:val="24"/>
        </w:rPr>
        <w:t>place</w:t>
      </w:r>
      <w:proofErr w:type="gramEnd"/>
      <w:r>
        <w:rPr>
          <w:sz w:val="24"/>
          <w:szCs w:val="24"/>
        </w:rPr>
        <w:t xml:space="preserve"> we can have more detailed discussions. That’s the stage when we would provide the information about the Rate Card for the audio quality you’d use.</w:t>
      </w:r>
    </w:p>
    <w:p w14:paraId="35883793" w14:textId="77777777" w:rsidR="005C0C5C" w:rsidRDefault="005C0C5C" w:rsidP="005C0C5C">
      <w:pPr>
        <w:pStyle w:val="ArqivaNormal"/>
        <w:spacing w:after="0" w:line="240" w:lineRule="auto"/>
        <w:rPr>
          <w:sz w:val="24"/>
          <w:szCs w:val="24"/>
        </w:rPr>
      </w:pPr>
    </w:p>
    <w:p w14:paraId="45C8E3BC" w14:textId="77777777" w:rsidR="005C0C5C" w:rsidRDefault="005C0C5C" w:rsidP="005C0C5C">
      <w:pPr>
        <w:pStyle w:val="ArqivaNormal"/>
        <w:spacing w:after="0" w:line="240" w:lineRule="auto"/>
        <w:rPr>
          <w:sz w:val="24"/>
          <w:szCs w:val="24"/>
        </w:rPr>
      </w:pPr>
      <w:r>
        <w:rPr>
          <w:sz w:val="24"/>
          <w:szCs w:val="24"/>
        </w:rPr>
        <w:t xml:space="preserve">For most radio stations, it’s a significant financial investment to start broadcasting on DAB digital radio. We want it to work for you and for us, in the short and long term. That’s why we’re interested in understanding your business plan and how the revenues to pay the costs of transmission on digital radio will be sustainable for you. That’s important for both of us.   </w:t>
      </w:r>
    </w:p>
    <w:p w14:paraId="46D57B43" w14:textId="77777777" w:rsidR="005C0C5C" w:rsidRDefault="005C0C5C" w:rsidP="005C0C5C">
      <w:pPr>
        <w:pStyle w:val="ArqivaNormal"/>
        <w:spacing w:after="0" w:line="240" w:lineRule="auto"/>
        <w:rPr>
          <w:sz w:val="24"/>
          <w:szCs w:val="24"/>
        </w:rPr>
      </w:pPr>
    </w:p>
    <w:p w14:paraId="06E69CA0" w14:textId="77777777" w:rsidR="005C0C5C" w:rsidRDefault="005C0C5C" w:rsidP="005C0C5C">
      <w:pPr>
        <w:pStyle w:val="ArqivaNormal"/>
        <w:spacing w:after="0" w:line="240" w:lineRule="auto"/>
        <w:rPr>
          <w:sz w:val="24"/>
          <w:szCs w:val="24"/>
        </w:rPr>
      </w:pPr>
    </w:p>
    <w:p w14:paraId="58134D16" w14:textId="77777777" w:rsidR="005C0C5C" w:rsidRPr="00316F6F" w:rsidRDefault="005C0C5C" w:rsidP="005C0C5C">
      <w:pPr>
        <w:pStyle w:val="ArqivaNormal"/>
        <w:spacing w:after="0" w:line="240" w:lineRule="auto"/>
        <w:rPr>
          <w:sz w:val="24"/>
          <w:szCs w:val="24"/>
        </w:rPr>
      </w:pPr>
    </w:p>
    <w:p w14:paraId="77813036" w14:textId="77777777" w:rsidR="005C0C5C" w:rsidRDefault="005C0C5C" w:rsidP="005C0C5C">
      <w:pPr>
        <w:pStyle w:val="ArqivaNormal"/>
        <w:spacing w:after="0" w:line="240" w:lineRule="auto"/>
        <w:rPr>
          <w:sz w:val="20"/>
          <w:szCs w:val="20"/>
        </w:rPr>
      </w:pPr>
    </w:p>
    <w:p w14:paraId="3223850C" w14:textId="77777777" w:rsidR="005C0C5C" w:rsidRDefault="005C0C5C" w:rsidP="005C0C5C">
      <w:pPr>
        <w:pStyle w:val="ArqivaNormal"/>
        <w:spacing w:after="0" w:line="240" w:lineRule="auto"/>
        <w:rPr>
          <w:sz w:val="20"/>
          <w:szCs w:val="20"/>
        </w:rPr>
      </w:pPr>
    </w:p>
    <w:p w14:paraId="17B3F9E6" w14:textId="77777777" w:rsidR="005C0C5C" w:rsidRDefault="005C0C5C" w:rsidP="005C0C5C">
      <w:pPr>
        <w:pStyle w:val="ArqivaNormal"/>
        <w:spacing w:after="0" w:line="240" w:lineRule="auto"/>
        <w:rPr>
          <w:sz w:val="20"/>
          <w:szCs w:val="20"/>
        </w:rPr>
      </w:pPr>
    </w:p>
    <w:p w14:paraId="6E86AC8A" w14:textId="77777777" w:rsidR="005C0C5C" w:rsidRDefault="005C0C5C" w:rsidP="005C0C5C">
      <w:pPr>
        <w:pStyle w:val="ArqivaNormal"/>
        <w:spacing w:after="0" w:line="240" w:lineRule="auto"/>
        <w:rPr>
          <w:sz w:val="20"/>
          <w:szCs w:val="20"/>
        </w:rPr>
      </w:pPr>
    </w:p>
    <w:p w14:paraId="3F962EFB" w14:textId="77777777" w:rsidR="005C0C5C" w:rsidRDefault="005C0C5C" w:rsidP="005C0C5C">
      <w:pPr>
        <w:pStyle w:val="ArqivaNormal"/>
        <w:spacing w:after="0" w:line="240" w:lineRule="auto"/>
        <w:rPr>
          <w:sz w:val="20"/>
          <w:szCs w:val="20"/>
        </w:rPr>
      </w:pPr>
    </w:p>
    <w:p w14:paraId="7F952EF8" w14:textId="77777777" w:rsidR="005C0C5C" w:rsidRDefault="005C0C5C" w:rsidP="005C0C5C">
      <w:pPr>
        <w:pStyle w:val="ArqivaNormal"/>
        <w:spacing w:after="0" w:line="240" w:lineRule="auto"/>
        <w:rPr>
          <w:sz w:val="20"/>
          <w:szCs w:val="20"/>
        </w:rPr>
      </w:pPr>
    </w:p>
    <w:p w14:paraId="1937CD7E" w14:textId="77777777" w:rsidR="005C0C5C" w:rsidRDefault="005C0C5C" w:rsidP="005C0C5C">
      <w:pPr>
        <w:pStyle w:val="ArqivaNormal"/>
        <w:spacing w:after="0" w:line="240" w:lineRule="auto"/>
        <w:rPr>
          <w:sz w:val="20"/>
          <w:szCs w:val="20"/>
        </w:rPr>
      </w:pPr>
    </w:p>
    <w:p w14:paraId="0CD315BF" w14:textId="77777777" w:rsidR="005C0C5C" w:rsidRDefault="005C0C5C" w:rsidP="005C0C5C">
      <w:pPr>
        <w:pStyle w:val="ArqivaNormal"/>
        <w:spacing w:after="0" w:line="240" w:lineRule="auto"/>
        <w:rPr>
          <w:sz w:val="20"/>
          <w:szCs w:val="20"/>
        </w:rPr>
      </w:pPr>
    </w:p>
    <w:p w14:paraId="733782AF" w14:textId="77777777" w:rsidR="005C0C5C" w:rsidRDefault="005C0C5C" w:rsidP="005C0C5C">
      <w:pPr>
        <w:pStyle w:val="ArqivaNormal"/>
        <w:spacing w:after="0" w:line="240" w:lineRule="auto"/>
        <w:rPr>
          <w:sz w:val="20"/>
          <w:szCs w:val="20"/>
        </w:rPr>
      </w:pPr>
    </w:p>
    <w:p w14:paraId="3E37EF68" w14:textId="68648462" w:rsidR="005C0C5C" w:rsidRPr="00E379AF" w:rsidRDefault="005C0C5C" w:rsidP="005C0C5C">
      <w:pPr>
        <w:pStyle w:val="ArqivaNormal"/>
        <w:spacing w:after="0" w:line="240" w:lineRule="auto"/>
        <w:rPr>
          <w:rFonts w:cs="Arial"/>
          <w:b/>
          <w:sz w:val="22"/>
        </w:rPr>
      </w:pPr>
      <w:r>
        <w:rPr>
          <w:rFonts w:cs="Arial"/>
          <w:b/>
          <w:sz w:val="22"/>
        </w:rPr>
        <w:lastRenderedPageBreak/>
        <w:t>The Purpose of the Station Information Form</w:t>
      </w:r>
    </w:p>
    <w:p w14:paraId="02E84A0B" w14:textId="77777777" w:rsidR="005C0C5C" w:rsidRDefault="005C0C5C" w:rsidP="005C0C5C">
      <w:pPr>
        <w:rPr>
          <w:rFonts w:cs="Arial"/>
          <w:sz w:val="22"/>
        </w:rPr>
      </w:pPr>
    </w:p>
    <w:p w14:paraId="246D32A2" w14:textId="77777777" w:rsidR="005C0C5C" w:rsidRDefault="005C0C5C" w:rsidP="005C0C5C">
      <w:pPr>
        <w:rPr>
          <w:rFonts w:cs="Arial"/>
          <w:sz w:val="22"/>
        </w:rPr>
      </w:pPr>
      <w:r>
        <w:rPr>
          <w:rFonts w:cs="Arial"/>
          <w:sz w:val="22"/>
        </w:rPr>
        <w:t xml:space="preserve">The form aims to enable you to demonstrate that your company or organisation: </w:t>
      </w:r>
    </w:p>
    <w:p w14:paraId="0C3C31E5" w14:textId="77777777" w:rsidR="005C0C5C" w:rsidRDefault="005C0C5C" w:rsidP="005C0C5C">
      <w:pPr>
        <w:rPr>
          <w:rFonts w:cs="Arial"/>
          <w:sz w:val="22"/>
        </w:rPr>
      </w:pPr>
    </w:p>
    <w:p w14:paraId="7C52DBC7" w14:textId="77777777" w:rsidR="005C0C5C" w:rsidRPr="003D0C06" w:rsidRDefault="005C0C5C" w:rsidP="005C0C5C">
      <w:pPr>
        <w:numPr>
          <w:ilvl w:val="0"/>
          <w:numId w:val="6"/>
        </w:numPr>
        <w:rPr>
          <w:rFonts w:cs="Arial"/>
          <w:sz w:val="22"/>
        </w:rPr>
      </w:pPr>
      <w:r w:rsidRPr="003D0C06">
        <w:rPr>
          <w:rFonts w:cs="Arial"/>
          <w:sz w:val="22"/>
        </w:rPr>
        <w:t xml:space="preserve">is offering a strong content proposition (or propositions) with </w:t>
      </w:r>
      <w:proofErr w:type="gramStart"/>
      <w:r w:rsidRPr="003D0C06">
        <w:rPr>
          <w:rFonts w:cs="Arial"/>
          <w:sz w:val="22"/>
        </w:rPr>
        <w:t>particular appeal</w:t>
      </w:r>
      <w:proofErr w:type="gramEnd"/>
      <w:r w:rsidRPr="003D0C06">
        <w:rPr>
          <w:rFonts w:cs="Arial"/>
          <w:sz w:val="22"/>
        </w:rPr>
        <w:t xml:space="preserve"> for audiences in the </w:t>
      </w:r>
      <w:r>
        <w:rPr>
          <w:rFonts w:cs="Arial"/>
          <w:sz w:val="22"/>
        </w:rPr>
        <w:t>licensed</w:t>
      </w:r>
      <w:r w:rsidRPr="003D0C06">
        <w:rPr>
          <w:rFonts w:cs="Arial"/>
          <w:sz w:val="22"/>
        </w:rPr>
        <w:t xml:space="preserve"> area; and</w:t>
      </w:r>
    </w:p>
    <w:p w14:paraId="11C66D56" w14:textId="77777777" w:rsidR="005C0C5C" w:rsidRDefault="005C0C5C" w:rsidP="005C0C5C">
      <w:pPr>
        <w:numPr>
          <w:ilvl w:val="0"/>
          <w:numId w:val="6"/>
        </w:numPr>
        <w:rPr>
          <w:rFonts w:cs="Arial"/>
          <w:sz w:val="22"/>
        </w:rPr>
      </w:pPr>
      <w:r>
        <w:rPr>
          <w:rFonts w:cs="Arial"/>
          <w:sz w:val="22"/>
        </w:rPr>
        <w:t xml:space="preserve">has, or could put in place, the resources, </w:t>
      </w:r>
      <w:proofErr w:type="gramStart"/>
      <w:r>
        <w:rPr>
          <w:rFonts w:cs="Arial"/>
          <w:sz w:val="22"/>
        </w:rPr>
        <w:t>expertise</w:t>
      </w:r>
      <w:proofErr w:type="gramEnd"/>
      <w:r>
        <w:rPr>
          <w:rFonts w:cs="Arial"/>
          <w:sz w:val="22"/>
        </w:rPr>
        <w:t xml:space="preserve"> and funding to enable you to launch a service and sustain it.</w:t>
      </w:r>
    </w:p>
    <w:p w14:paraId="045D4274" w14:textId="77777777" w:rsidR="005C0C5C" w:rsidRPr="003D0C06" w:rsidRDefault="005C0C5C" w:rsidP="005C0C5C">
      <w:pPr>
        <w:pStyle w:val="ListParagraph"/>
        <w:rPr>
          <w:rFonts w:cs="Arial"/>
          <w:sz w:val="22"/>
        </w:rPr>
      </w:pPr>
    </w:p>
    <w:p w14:paraId="08CB1730" w14:textId="77777777" w:rsidR="005C0C5C" w:rsidRDefault="005C0C5C" w:rsidP="005C0C5C">
      <w:pPr>
        <w:rPr>
          <w:rFonts w:cs="Arial"/>
          <w:b/>
          <w:sz w:val="22"/>
        </w:rPr>
      </w:pPr>
    </w:p>
    <w:p w14:paraId="72454501" w14:textId="77777777" w:rsidR="005C0C5C" w:rsidRDefault="005C0C5C" w:rsidP="005C0C5C">
      <w:pPr>
        <w:rPr>
          <w:rFonts w:cs="Arial"/>
          <w:b/>
          <w:sz w:val="22"/>
        </w:rPr>
      </w:pPr>
      <w:r w:rsidRPr="003172D8">
        <w:rPr>
          <w:rFonts w:cs="Arial"/>
          <w:b/>
          <w:sz w:val="22"/>
        </w:rPr>
        <w:t>Questions</w:t>
      </w:r>
    </w:p>
    <w:p w14:paraId="66753CE2" w14:textId="77777777" w:rsidR="005C0C5C" w:rsidRDefault="005C0C5C" w:rsidP="005C0C5C">
      <w:pPr>
        <w:rPr>
          <w:rFonts w:cs="Arial"/>
          <w:sz w:val="22"/>
        </w:rPr>
      </w:pPr>
    </w:p>
    <w:p w14:paraId="3AAD9E51" w14:textId="77777777" w:rsidR="005C0C5C" w:rsidRDefault="005C0C5C" w:rsidP="005C0C5C">
      <w:pPr>
        <w:rPr>
          <w:rFonts w:cs="Arial"/>
          <w:sz w:val="22"/>
        </w:rPr>
      </w:pPr>
      <w:r>
        <w:rPr>
          <w:rFonts w:cs="Arial"/>
          <w:sz w:val="22"/>
        </w:rPr>
        <w:t>As far as you can, p</w:t>
      </w:r>
      <w:r w:rsidRPr="00E4487F">
        <w:rPr>
          <w:rFonts w:cs="Arial"/>
          <w:sz w:val="22"/>
        </w:rPr>
        <w:t xml:space="preserve">lease complete all </w:t>
      </w:r>
      <w:r>
        <w:rPr>
          <w:rFonts w:cs="Arial"/>
          <w:sz w:val="22"/>
        </w:rPr>
        <w:t>10 questions, or put a brief explanation about why the question cannot be answered</w:t>
      </w:r>
      <w:r w:rsidRPr="00E4487F">
        <w:rPr>
          <w:rFonts w:cs="Arial"/>
          <w:sz w:val="22"/>
        </w:rPr>
        <w:t xml:space="preserve">. </w:t>
      </w:r>
    </w:p>
    <w:p w14:paraId="319F58B3" w14:textId="77777777" w:rsidR="005C0C5C" w:rsidRDefault="005C0C5C" w:rsidP="005C0C5C">
      <w:pPr>
        <w:rPr>
          <w:rFonts w:cs="Arial"/>
          <w:sz w:val="22"/>
        </w:rPr>
      </w:pPr>
    </w:p>
    <w:p w14:paraId="491AAB9C" w14:textId="77777777" w:rsidR="005C0C5C" w:rsidRDefault="005C0C5C" w:rsidP="005C0C5C">
      <w:pPr>
        <w:rPr>
          <w:rFonts w:cs="Arial"/>
          <w:sz w:val="22"/>
        </w:rPr>
      </w:pPr>
      <w:r>
        <w:rPr>
          <w:rFonts w:cs="Arial"/>
          <w:sz w:val="22"/>
        </w:rPr>
        <w:t>The guide to how many words should be used is just that, a guide. You may use fewer or more words as you judge appropriate.</w:t>
      </w:r>
    </w:p>
    <w:p w14:paraId="1F365EAF" w14:textId="77777777" w:rsidR="005C0C5C" w:rsidRDefault="005C0C5C" w:rsidP="005C0C5C">
      <w:pPr>
        <w:rPr>
          <w:rFonts w:cs="Arial"/>
          <w:sz w:val="22"/>
        </w:rPr>
      </w:pPr>
    </w:p>
    <w:p w14:paraId="03DB1F58" w14:textId="77777777" w:rsidR="005C0C5C" w:rsidRDefault="005C0C5C" w:rsidP="005C0C5C">
      <w:pPr>
        <w:rPr>
          <w:rFonts w:cs="Arial"/>
          <w:sz w:val="22"/>
        </w:rPr>
      </w:pPr>
    </w:p>
    <w:p w14:paraId="084E1630" w14:textId="77777777" w:rsidR="005C0C5C" w:rsidRPr="00A74691" w:rsidRDefault="005C0C5C" w:rsidP="005C0C5C">
      <w:pPr>
        <w:numPr>
          <w:ilvl w:val="0"/>
          <w:numId w:val="5"/>
        </w:numPr>
        <w:rPr>
          <w:rFonts w:cs="Arial"/>
          <w:sz w:val="22"/>
        </w:rPr>
      </w:pPr>
      <w:r>
        <w:rPr>
          <w:rFonts w:cs="Arial"/>
          <w:sz w:val="22"/>
        </w:rPr>
        <w:t xml:space="preserve">Please provide details for the </w:t>
      </w:r>
      <w:r w:rsidRPr="00A74691">
        <w:rPr>
          <w:rFonts w:cs="Arial"/>
          <w:sz w:val="22"/>
        </w:rPr>
        <w:t>person who</w:t>
      </w:r>
      <w:r>
        <w:rPr>
          <w:rFonts w:cs="Arial"/>
          <w:sz w:val="22"/>
        </w:rPr>
        <w:t>m</w:t>
      </w:r>
      <w:r w:rsidRPr="00A74691">
        <w:rPr>
          <w:rFonts w:cs="Arial"/>
          <w:sz w:val="22"/>
        </w:rPr>
        <w:t xml:space="preserve"> </w:t>
      </w:r>
      <w:r>
        <w:rPr>
          <w:rFonts w:cs="Arial"/>
          <w:sz w:val="22"/>
        </w:rPr>
        <w:t>you nominate as the</w:t>
      </w:r>
      <w:r w:rsidRPr="00A74691">
        <w:rPr>
          <w:rFonts w:cs="Arial"/>
          <w:sz w:val="22"/>
        </w:rPr>
        <w:t xml:space="preserve"> main contact</w:t>
      </w:r>
      <w:r>
        <w:rPr>
          <w:rFonts w:cs="Arial"/>
          <w:sz w:val="22"/>
        </w:rPr>
        <w:t>.</w:t>
      </w:r>
    </w:p>
    <w:p w14:paraId="36B5F127" w14:textId="77777777" w:rsidR="005C0C5C" w:rsidRPr="00A74691" w:rsidRDefault="005C0C5C" w:rsidP="005C0C5C">
      <w:pPr>
        <w:rPr>
          <w:rFonts w:cs="Arial"/>
          <w:sz w:val="22"/>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5807"/>
      </w:tblGrid>
      <w:tr w:rsidR="005C0C5C" w:rsidRPr="00A74691" w14:paraId="659AF1E6" w14:textId="77777777" w:rsidTr="00122508">
        <w:tc>
          <w:tcPr>
            <w:tcW w:w="2693" w:type="dxa"/>
          </w:tcPr>
          <w:p w14:paraId="7CF1241B" w14:textId="77777777" w:rsidR="005C0C5C" w:rsidRDefault="005C0C5C" w:rsidP="00122508">
            <w:pPr>
              <w:rPr>
                <w:rFonts w:cs="Arial"/>
              </w:rPr>
            </w:pPr>
          </w:p>
          <w:p w14:paraId="4A030FD3" w14:textId="77777777" w:rsidR="005C0C5C" w:rsidRDefault="005C0C5C" w:rsidP="00122508">
            <w:pPr>
              <w:rPr>
                <w:rFonts w:cs="Arial"/>
              </w:rPr>
            </w:pPr>
            <w:r w:rsidRPr="00A74691">
              <w:rPr>
                <w:rFonts w:cs="Arial"/>
              </w:rPr>
              <w:t>Name</w:t>
            </w:r>
            <w:r>
              <w:rPr>
                <w:rFonts w:cs="Arial"/>
              </w:rPr>
              <w:t xml:space="preserve"> of person completing this form.</w:t>
            </w:r>
          </w:p>
          <w:p w14:paraId="728300C5" w14:textId="77777777" w:rsidR="005C0C5C" w:rsidRPr="00A74691" w:rsidRDefault="005C0C5C" w:rsidP="00122508">
            <w:pPr>
              <w:rPr>
                <w:rFonts w:cs="Arial"/>
              </w:rPr>
            </w:pPr>
          </w:p>
        </w:tc>
        <w:tc>
          <w:tcPr>
            <w:tcW w:w="5807" w:type="dxa"/>
          </w:tcPr>
          <w:p w14:paraId="26C16DB8" w14:textId="77777777" w:rsidR="005C0C5C" w:rsidRPr="00A74691" w:rsidRDefault="005C0C5C" w:rsidP="00122508">
            <w:pPr>
              <w:rPr>
                <w:rFonts w:cs="Arial"/>
              </w:rPr>
            </w:pPr>
          </w:p>
        </w:tc>
      </w:tr>
      <w:tr w:rsidR="005C0C5C" w:rsidRPr="00A74691" w14:paraId="6889BCCA" w14:textId="77777777" w:rsidTr="00122508">
        <w:trPr>
          <w:trHeight w:val="729"/>
        </w:trPr>
        <w:tc>
          <w:tcPr>
            <w:tcW w:w="2693" w:type="dxa"/>
          </w:tcPr>
          <w:p w14:paraId="043EFE64" w14:textId="77777777" w:rsidR="005C0C5C" w:rsidRDefault="005C0C5C" w:rsidP="00122508">
            <w:pPr>
              <w:rPr>
                <w:rFonts w:cs="Arial"/>
              </w:rPr>
            </w:pPr>
          </w:p>
          <w:p w14:paraId="7FB20323" w14:textId="77777777" w:rsidR="005C0C5C" w:rsidRDefault="005C0C5C" w:rsidP="00122508">
            <w:pPr>
              <w:rPr>
                <w:rFonts w:cs="Arial"/>
              </w:rPr>
            </w:pPr>
            <w:r>
              <w:rPr>
                <w:rFonts w:cs="Arial"/>
              </w:rPr>
              <w:t>Role or job title of person completing this form.</w:t>
            </w:r>
          </w:p>
          <w:p w14:paraId="6B2F5A7C" w14:textId="77777777" w:rsidR="005C0C5C" w:rsidRDefault="005C0C5C" w:rsidP="00122508">
            <w:pPr>
              <w:rPr>
                <w:rFonts w:cs="Arial"/>
              </w:rPr>
            </w:pPr>
          </w:p>
        </w:tc>
        <w:tc>
          <w:tcPr>
            <w:tcW w:w="5807" w:type="dxa"/>
          </w:tcPr>
          <w:p w14:paraId="12AF4228" w14:textId="77777777" w:rsidR="005C0C5C" w:rsidRPr="00A74691" w:rsidRDefault="005C0C5C" w:rsidP="00122508">
            <w:pPr>
              <w:rPr>
                <w:rFonts w:cs="Arial"/>
              </w:rPr>
            </w:pPr>
          </w:p>
        </w:tc>
      </w:tr>
      <w:tr w:rsidR="005C0C5C" w:rsidRPr="00A74691" w14:paraId="03F835E7" w14:textId="77777777" w:rsidTr="00122508">
        <w:trPr>
          <w:trHeight w:val="883"/>
        </w:trPr>
        <w:tc>
          <w:tcPr>
            <w:tcW w:w="2693" w:type="dxa"/>
          </w:tcPr>
          <w:p w14:paraId="071C7D6F" w14:textId="77777777" w:rsidR="005C0C5C" w:rsidRDefault="005C0C5C" w:rsidP="00122508">
            <w:pPr>
              <w:rPr>
                <w:rFonts w:cs="Arial"/>
              </w:rPr>
            </w:pPr>
          </w:p>
          <w:p w14:paraId="6B04BBF3" w14:textId="77777777" w:rsidR="005C0C5C" w:rsidRDefault="005C0C5C" w:rsidP="00122508">
            <w:pPr>
              <w:rPr>
                <w:rFonts w:cs="Arial"/>
              </w:rPr>
            </w:pPr>
            <w:r>
              <w:rPr>
                <w:rFonts w:cs="Arial"/>
              </w:rPr>
              <w:t>Company or organisation which would be the licence holder and contracting party.</w:t>
            </w:r>
          </w:p>
          <w:p w14:paraId="2FAB550F" w14:textId="77777777" w:rsidR="005C0C5C" w:rsidRDefault="005C0C5C" w:rsidP="00122508">
            <w:pPr>
              <w:rPr>
                <w:rFonts w:cs="Arial"/>
              </w:rPr>
            </w:pPr>
          </w:p>
        </w:tc>
        <w:tc>
          <w:tcPr>
            <w:tcW w:w="5807" w:type="dxa"/>
          </w:tcPr>
          <w:p w14:paraId="5AEAFCFC" w14:textId="77777777" w:rsidR="005C0C5C" w:rsidRPr="00A74691" w:rsidRDefault="005C0C5C" w:rsidP="00122508">
            <w:pPr>
              <w:rPr>
                <w:rFonts w:cs="Arial"/>
              </w:rPr>
            </w:pPr>
          </w:p>
        </w:tc>
      </w:tr>
      <w:tr w:rsidR="005C0C5C" w:rsidRPr="00A74691" w14:paraId="2F616C25" w14:textId="77777777" w:rsidTr="005C0C5C">
        <w:trPr>
          <w:trHeight w:val="1275"/>
        </w:trPr>
        <w:tc>
          <w:tcPr>
            <w:tcW w:w="2693" w:type="dxa"/>
          </w:tcPr>
          <w:p w14:paraId="6438970A" w14:textId="77777777" w:rsidR="005C0C5C" w:rsidRDefault="005C0C5C" w:rsidP="00122508">
            <w:pPr>
              <w:rPr>
                <w:rFonts w:cs="Arial"/>
              </w:rPr>
            </w:pPr>
          </w:p>
          <w:p w14:paraId="6A073658" w14:textId="77777777" w:rsidR="005C0C5C" w:rsidRPr="00A74691" w:rsidRDefault="005C0C5C" w:rsidP="00122508">
            <w:pPr>
              <w:rPr>
                <w:rFonts w:cs="Arial"/>
              </w:rPr>
            </w:pPr>
            <w:r>
              <w:rPr>
                <w:rFonts w:cs="Arial"/>
              </w:rPr>
              <w:t xml:space="preserve">Business </w:t>
            </w:r>
            <w:r w:rsidRPr="00A74691">
              <w:rPr>
                <w:rFonts w:cs="Arial"/>
              </w:rPr>
              <w:t>Address</w:t>
            </w:r>
          </w:p>
        </w:tc>
        <w:tc>
          <w:tcPr>
            <w:tcW w:w="5807" w:type="dxa"/>
          </w:tcPr>
          <w:p w14:paraId="31BCB466" w14:textId="77777777" w:rsidR="005C0C5C" w:rsidRPr="00A74691" w:rsidRDefault="005C0C5C" w:rsidP="00122508">
            <w:pPr>
              <w:rPr>
                <w:rFonts w:cs="Arial"/>
              </w:rPr>
            </w:pPr>
          </w:p>
        </w:tc>
      </w:tr>
      <w:tr w:rsidR="005C0C5C" w:rsidRPr="00A74691" w14:paraId="2BEAE4A5" w14:textId="77777777" w:rsidTr="00122508">
        <w:tc>
          <w:tcPr>
            <w:tcW w:w="2693" w:type="dxa"/>
          </w:tcPr>
          <w:p w14:paraId="477E9F08" w14:textId="77777777" w:rsidR="005C0C5C" w:rsidRDefault="005C0C5C" w:rsidP="00122508">
            <w:pPr>
              <w:rPr>
                <w:rFonts w:cs="Arial"/>
              </w:rPr>
            </w:pPr>
          </w:p>
          <w:p w14:paraId="5FA7DCB5" w14:textId="77777777" w:rsidR="005C0C5C" w:rsidRPr="00A74691" w:rsidRDefault="005C0C5C" w:rsidP="00122508">
            <w:pPr>
              <w:rPr>
                <w:rFonts w:cs="Arial"/>
              </w:rPr>
            </w:pPr>
            <w:r w:rsidRPr="00A74691">
              <w:rPr>
                <w:rFonts w:cs="Arial"/>
              </w:rPr>
              <w:sym w:font="Wingdings" w:char="F028"/>
            </w:r>
            <w:r w:rsidRPr="00A74691">
              <w:rPr>
                <w:rFonts w:cs="Arial"/>
              </w:rPr>
              <w:t xml:space="preserve"> Office</w:t>
            </w:r>
          </w:p>
          <w:p w14:paraId="45CAEDAF" w14:textId="77777777" w:rsidR="005C0C5C" w:rsidRDefault="005C0C5C" w:rsidP="00122508">
            <w:pPr>
              <w:rPr>
                <w:rFonts w:cs="Arial"/>
              </w:rPr>
            </w:pPr>
          </w:p>
          <w:p w14:paraId="150D3BED" w14:textId="77777777" w:rsidR="005C0C5C" w:rsidRPr="00A74691" w:rsidRDefault="005C0C5C" w:rsidP="00122508">
            <w:pPr>
              <w:rPr>
                <w:rFonts w:cs="Arial"/>
              </w:rPr>
            </w:pPr>
            <w:r w:rsidRPr="00A74691">
              <w:rPr>
                <w:rFonts w:cs="Arial"/>
              </w:rPr>
              <w:sym w:font="Wingdings" w:char="F028"/>
            </w:r>
            <w:r w:rsidRPr="00A74691">
              <w:rPr>
                <w:rFonts w:cs="Arial"/>
              </w:rPr>
              <w:t xml:space="preserve"> Mobile</w:t>
            </w:r>
          </w:p>
          <w:p w14:paraId="37C0B569" w14:textId="77777777" w:rsidR="005C0C5C" w:rsidRDefault="005C0C5C" w:rsidP="00122508">
            <w:pPr>
              <w:rPr>
                <w:rFonts w:cs="Arial"/>
              </w:rPr>
            </w:pPr>
          </w:p>
          <w:p w14:paraId="76FC4D77" w14:textId="77777777" w:rsidR="005C0C5C" w:rsidRDefault="005C0C5C" w:rsidP="00122508">
            <w:pPr>
              <w:rPr>
                <w:rFonts w:cs="Arial"/>
              </w:rPr>
            </w:pPr>
            <w:r w:rsidRPr="00A74691">
              <w:rPr>
                <w:rFonts w:cs="Arial"/>
              </w:rPr>
              <w:sym w:font="Webdings" w:char="F0FC"/>
            </w:r>
            <w:r w:rsidRPr="00A74691">
              <w:rPr>
                <w:rFonts w:cs="Arial"/>
              </w:rPr>
              <w:t xml:space="preserve"> e-mail</w:t>
            </w:r>
          </w:p>
          <w:p w14:paraId="4834C3A5" w14:textId="77777777" w:rsidR="005C0C5C" w:rsidRPr="00A74691" w:rsidRDefault="005C0C5C" w:rsidP="00122508">
            <w:pPr>
              <w:rPr>
                <w:rFonts w:cs="Arial"/>
              </w:rPr>
            </w:pPr>
          </w:p>
        </w:tc>
        <w:tc>
          <w:tcPr>
            <w:tcW w:w="5807" w:type="dxa"/>
          </w:tcPr>
          <w:p w14:paraId="2B425CB2" w14:textId="77777777" w:rsidR="005C0C5C" w:rsidRPr="00A74691" w:rsidRDefault="005C0C5C" w:rsidP="00122508">
            <w:pPr>
              <w:rPr>
                <w:rFonts w:cs="Arial"/>
              </w:rPr>
            </w:pPr>
          </w:p>
        </w:tc>
      </w:tr>
    </w:tbl>
    <w:p w14:paraId="52BCD8BD" w14:textId="77777777" w:rsidR="005C0C5C" w:rsidRDefault="005C0C5C" w:rsidP="005C0C5C">
      <w:pPr>
        <w:pStyle w:val="Default"/>
        <w:numPr>
          <w:ilvl w:val="0"/>
          <w:numId w:val="5"/>
        </w:numPr>
        <w:spacing w:after="170"/>
        <w:rPr>
          <w:sz w:val="22"/>
          <w:szCs w:val="22"/>
        </w:rPr>
      </w:pPr>
      <w:r>
        <w:rPr>
          <w:sz w:val="22"/>
          <w:szCs w:val="22"/>
        </w:rPr>
        <w:lastRenderedPageBreak/>
        <w:t>Provide a description of the service you are proposing. This description should encapsulate the nature and characteristics of the proposed service (</w:t>
      </w:r>
      <w:proofErr w:type="gramStart"/>
      <w:r>
        <w:rPr>
          <w:sz w:val="22"/>
          <w:szCs w:val="22"/>
        </w:rPr>
        <w:t>e.g.</w:t>
      </w:r>
      <w:proofErr w:type="gramEnd"/>
      <w:r>
        <w:rPr>
          <w:sz w:val="22"/>
          <w:szCs w:val="22"/>
        </w:rPr>
        <w:t xml:space="preserve"> type(s) of music and speech to be provided, target audience, etc.). If it has already been decided, what is the proposed name/brand of the service? (Guide: 50 to 400 words)</w:t>
      </w:r>
    </w:p>
    <w:p w14:paraId="31D3AA45" w14:textId="77777777" w:rsidR="005C0C5C" w:rsidRPr="003D0C06" w:rsidRDefault="005C0C5C" w:rsidP="005C0C5C">
      <w:pPr>
        <w:pStyle w:val="Default"/>
        <w:numPr>
          <w:ilvl w:val="0"/>
          <w:numId w:val="5"/>
        </w:numPr>
        <w:spacing w:after="170"/>
        <w:rPr>
          <w:sz w:val="22"/>
        </w:rPr>
      </w:pPr>
      <w:r w:rsidRPr="003D0C06">
        <w:rPr>
          <w:sz w:val="22"/>
          <w:szCs w:val="22"/>
        </w:rPr>
        <w:t>Are you already broadcasting the service, or a similar service, in the area or elsewhere in the UK? If so, please give details of the platforms where it is available and the audiences/consumers you are reaching. (Guide: up to 150 words)</w:t>
      </w:r>
    </w:p>
    <w:p w14:paraId="2037EA37" w14:textId="77777777" w:rsidR="005C0C5C" w:rsidRDefault="005C0C5C" w:rsidP="005C0C5C">
      <w:pPr>
        <w:pStyle w:val="Default"/>
        <w:numPr>
          <w:ilvl w:val="0"/>
          <w:numId w:val="5"/>
        </w:numPr>
        <w:spacing w:after="170"/>
        <w:rPr>
          <w:sz w:val="22"/>
          <w:szCs w:val="22"/>
        </w:rPr>
      </w:pPr>
      <w:r>
        <w:rPr>
          <w:sz w:val="22"/>
          <w:szCs w:val="22"/>
        </w:rPr>
        <w:t>Approximately how many adults (</w:t>
      </w:r>
      <w:proofErr w:type="gramStart"/>
      <w:r>
        <w:rPr>
          <w:sz w:val="22"/>
          <w:szCs w:val="22"/>
        </w:rPr>
        <w:t>i.e.</w:t>
      </w:r>
      <w:proofErr w:type="gramEnd"/>
      <w:r>
        <w:rPr>
          <w:sz w:val="22"/>
          <w:szCs w:val="22"/>
        </w:rPr>
        <w:t xml:space="preserve"> UK listeners aged 15+) do you expect to be using your service via DAB digital radio in a typical week one year after its launch? For your forecast, please use the assumption that ownership of DAB digital radios is at today’s levels. Please explain briefly how you arrived at your forecast. (Guide: 50 to 150 words)</w:t>
      </w:r>
    </w:p>
    <w:p w14:paraId="1C210EF5" w14:textId="77777777" w:rsidR="005C0C5C" w:rsidRDefault="005C0C5C" w:rsidP="005C0C5C">
      <w:pPr>
        <w:pStyle w:val="Default"/>
        <w:numPr>
          <w:ilvl w:val="0"/>
          <w:numId w:val="5"/>
        </w:numPr>
        <w:spacing w:after="170"/>
        <w:rPr>
          <w:sz w:val="22"/>
          <w:szCs w:val="22"/>
        </w:rPr>
      </w:pPr>
      <w:r w:rsidRPr="008E603F">
        <w:rPr>
          <w:sz w:val="22"/>
          <w:szCs w:val="22"/>
        </w:rPr>
        <w:t xml:space="preserve">Outline the expected target audience of </w:t>
      </w:r>
      <w:r>
        <w:rPr>
          <w:sz w:val="22"/>
          <w:szCs w:val="22"/>
        </w:rPr>
        <w:t xml:space="preserve">the </w:t>
      </w:r>
      <w:r w:rsidRPr="008E603F">
        <w:rPr>
          <w:sz w:val="22"/>
          <w:szCs w:val="22"/>
        </w:rPr>
        <w:t>service, in terms of demographic profile (</w:t>
      </w:r>
      <w:proofErr w:type="gramStart"/>
      <w:r w:rsidRPr="008E603F">
        <w:rPr>
          <w:sz w:val="22"/>
          <w:szCs w:val="22"/>
        </w:rPr>
        <w:t>i.e.</w:t>
      </w:r>
      <w:proofErr w:type="gramEnd"/>
      <w:r w:rsidRPr="008E603F">
        <w:rPr>
          <w:sz w:val="22"/>
          <w:szCs w:val="22"/>
        </w:rPr>
        <w:t xml:space="preserve"> age-range, gender, socio-economic background), ethnic composition, and/or any other relevant characteristics. </w:t>
      </w:r>
      <w:r>
        <w:rPr>
          <w:sz w:val="22"/>
          <w:szCs w:val="22"/>
        </w:rPr>
        <w:t>(Guide: Up to 100 words)</w:t>
      </w:r>
    </w:p>
    <w:p w14:paraId="3B4791B7" w14:textId="77777777" w:rsidR="005C0C5C" w:rsidRPr="003913D2" w:rsidRDefault="005C0C5C" w:rsidP="005C0C5C">
      <w:pPr>
        <w:pStyle w:val="Default"/>
        <w:numPr>
          <w:ilvl w:val="0"/>
          <w:numId w:val="5"/>
        </w:numPr>
        <w:spacing w:after="170"/>
        <w:rPr>
          <w:sz w:val="22"/>
          <w:szCs w:val="22"/>
        </w:rPr>
      </w:pPr>
      <w:r w:rsidRPr="003913D2">
        <w:rPr>
          <w:sz w:val="22"/>
        </w:rPr>
        <w:t xml:space="preserve">If known, </w:t>
      </w:r>
      <w:r>
        <w:rPr>
          <w:sz w:val="22"/>
        </w:rPr>
        <w:t xml:space="preserve">what will be the address of </w:t>
      </w:r>
      <w:r w:rsidRPr="003913D2">
        <w:rPr>
          <w:sz w:val="22"/>
        </w:rPr>
        <w:t>the relevant studio</w:t>
      </w:r>
      <w:r>
        <w:rPr>
          <w:sz w:val="22"/>
        </w:rPr>
        <w:t>/</w:t>
      </w:r>
      <w:r w:rsidRPr="003913D2">
        <w:rPr>
          <w:sz w:val="22"/>
        </w:rPr>
        <w:t>offices?</w:t>
      </w:r>
      <w:r w:rsidRPr="00944790">
        <w:rPr>
          <w:sz w:val="22"/>
        </w:rPr>
        <w:t xml:space="preserve"> (Guide</w:t>
      </w:r>
      <w:r>
        <w:rPr>
          <w:sz w:val="22"/>
        </w:rPr>
        <w:t>:</w:t>
      </w:r>
      <w:r w:rsidRPr="00944790">
        <w:rPr>
          <w:sz w:val="22"/>
        </w:rPr>
        <w:t xml:space="preserve"> </w:t>
      </w:r>
      <w:r>
        <w:rPr>
          <w:sz w:val="22"/>
        </w:rPr>
        <w:t>up to 50</w:t>
      </w:r>
      <w:r w:rsidRPr="00944790">
        <w:rPr>
          <w:sz w:val="22"/>
        </w:rPr>
        <w:t xml:space="preserve"> words)</w:t>
      </w:r>
      <w:r w:rsidRPr="003913D2">
        <w:rPr>
          <w:sz w:val="22"/>
        </w:rPr>
        <w:t xml:space="preserve"> </w:t>
      </w:r>
    </w:p>
    <w:p w14:paraId="43ADE29C" w14:textId="77777777" w:rsidR="005C0C5C" w:rsidRPr="008E603F" w:rsidRDefault="005C0C5C" w:rsidP="005C0C5C">
      <w:pPr>
        <w:pStyle w:val="Default"/>
        <w:numPr>
          <w:ilvl w:val="0"/>
          <w:numId w:val="5"/>
        </w:numPr>
        <w:spacing w:after="170"/>
        <w:rPr>
          <w:sz w:val="22"/>
          <w:szCs w:val="22"/>
        </w:rPr>
      </w:pPr>
      <w:r w:rsidRPr="004E2F39">
        <w:rPr>
          <w:sz w:val="22"/>
        </w:rPr>
        <w:t xml:space="preserve">What are the most important revenue sources for the service? What evidence </w:t>
      </w:r>
      <w:r>
        <w:rPr>
          <w:sz w:val="22"/>
        </w:rPr>
        <w:t>is there</w:t>
      </w:r>
      <w:r w:rsidRPr="004E2F39">
        <w:rPr>
          <w:sz w:val="22"/>
        </w:rPr>
        <w:t xml:space="preserve"> that these revenues will sustain the service? (Guide</w:t>
      </w:r>
      <w:r>
        <w:rPr>
          <w:sz w:val="22"/>
        </w:rPr>
        <w:t>:</w:t>
      </w:r>
      <w:r w:rsidRPr="004E2F39">
        <w:rPr>
          <w:sz w:val="22"/>
        </w:rPr>
        <w:t xml:space="preserve"> </w:t>
      </w:r>
      <w:r>
        <w:rPr>
          <w:sz w:val="22"/>
        </w:rPr>
        <w:t>100</w:t>
      </w:r>
      <w:r w:rsidRPr="004E2F39">
        <w:rPr>
          <w:sz w:val="22"/>
        </w:rPr>
        <w:t xml:space="preserve"> to </w:t>
      </w:r>
      <w:r>
        <w:rPr>
          <w:sz w:val="22"/>
        </w:rPr>
        <w:t>2</w:t>
      </w:r>
      <w:r w:rsidRPr="004E2F39">
        <w:rPr>
          <w:sz w:val="22"/>
        </w:rPr>
        <w:t>00 words)</w:t>
      </w:r>
    </w:p>
    <w:p w14:paraId="00DB5F4E" w14:textId="77777777" w:rsidR="005C0C5C" w:rsidRDefault="005C0C5C" w:rsidP="005C0C5C">
      <w:pPr>
        <w:pStyle w:val="Default"/>
        <w:numPr>
          <w:ilvl w:val="0"/>
          <w:numId w:val="5"/>
        </w:numPr>
        <w:spacing w:after="170"/>
        <w:rPr>
          <w:sz w:val="22"/>
        </w:rPr>
      </w:pPr>
      <w:r w:rsidRPr="00F71BC4">
        <w:rPr>
          <w:sz w:val="22"/>
        </w:rPr>
        <w:t>Provide a copy of the most recent annual accounts filed for your company at Companies House (or, if this is</w:t>
      </w:r>
      <w:r w:rsidRPr="00334226">
        <w:rPr>
          <w:sz w:val="22"/>
        </w:rPr>
        <w:t xml:space="preserve"> not possible, a document providing equivalent financial information). This should </w:t>
      </w:r>
      <w:r>
        <w:rPr>
          <w:sz w:val="22"/>
        </w:rPr>
        <w:t xml:space="preserve">be attached to your email as a </w:t>
      </w:r>
      <w:r w:rsidRPr="00334226">
        <w:rPr>
          <w:sz w:val="22"/>
        </w:rPr>
        <w:t>Word document, PDF file or scan.</w:t>
      </w:r>
    </w:p>
    <w:p w14:paraId="7AE3E4A3" w14:textId="77777777" w:rsidR="005C0C5C" w:rsidRPr="003D0C06" w:rsidRDefault="005C0C5C" w:rsidP="005C0C5C">
      <w:pPr>
        <w:pStyle w:val="Default"/>
        <w:numPr>
          <w:ilvl w:val="0"/>
          <w:numId w:val="5"/>
        </w:numPr>
        <w:spacing w:after="170"/>
        <w:rPr>
          <w:sz w:val="22"/>
        </w:rPr>
      </w:pPr>
      <w:r w:rsidRPr="003D0C06">
        <w:rPr>
          <w:sz w:val="22"/>
        </w:rPr>
        <w:t>How would your biggest suppliers describe your company’s reputation for paying bills reliably and according to the contracted terms? If the company has a credit rating, please provide it, together with the name of the ratings agency. (Guide: 25 to 50 words)</w:t>
      </w:r>
    </w:p>
    <w:p w14:paraId="13C72EFD" w14:textId="77777777" w:rsidR="005C0C5C" w:rsidRDefault="005C0C5C" w:rsidP="005C0C5C">
      <w:pPr>
        <w:pStyle w:val="Default"/>
        <w:numPr>
          <w:ilvl w:val="0"/>
          <w:numId w:val="5"/>
        </w:numPr>
        <w:spacing w:after="170"/>
        <w:rPr>
          <w:sz w:val="22"/>
          <w:szCs w:val="22"/>
        </w:rPr>
      </w:pPr>
      <w:r>
        <w:rPr>
          <w:sz w:val="22"/>
        </w:rPr>
        <w:t xml:space="preserve">If the service is not already up-and-running, apart from securing capacity on the multiplex, </w:t>
      </w:r>
      <w:r w:rsidRPr="003913D2">
        <w:rPr>
          <w:sz w:val="22"/>
        </w:rPr>
        <w:t xml:space="preserve">what are the key barriers to </w:t>
      </w:r>
      <w:r>
        <w:rPr>
          <w:sz w:val="22"/>
        </w:rPr>
        <w:t xml:space="preserve">your </w:t>
      </w:r>
      <w:r w:rsidRPr="003913D2">
        <w:rPr>
          <w:sz w:val="22"/>
        </w:rPr>
        <w:t>launch</w:t>
      </w:r>
      <w:r>
        <w:rPr>
          <w:sz w:val="22"/>
        </w:rPr>
        <w:t xml:space="preserve"> on DAB</w:t>
      </w:r>
      <w:r w:rsidRPr="003913D2">
        <w:rPr>
          <w:sz w:val="22"/>
        </w:rPr>
        <w:t>? While the following are examples and not an exhaustive list, barriers might include having funding in place, securing appropriate technical facilities, securing key members of the launch team not already working for your company on this project.</w:t>
      </w:r>
      <w:r w:rsidRPr="00944790">
        <w:rPr>
          <w:sz w:val="22"/>
        </w:rPr>
        <w:t xml:space="preserve"> (Guide</w:t>
      </w:r>
      <w:r>
        <w:rPr>
          <w:sz w:val="22"/>
        </w:rPr>
        <w:t>:</w:t>
      </w:r>
      <w:r w:rsidRPr="00944790">
        <w:rPr>
          <w:sz w:val="22"/>
        </w:rPr>
        <w:t xml:space="preserve"> </w:t>
      </w:r>
      <w:r>
        <w:rPr>
          <w:sz w:val="22"/>
        </w:rPr>
        <w:t>up to 200</w:t>
      </w:r>
      <w:r w:rsidRPr="00944790">
        <w:rPr>
          <w:sz w:val="22"/>
        </w:rPr>
        <w:t xml:space="preserve"> words)</w:t>
      </w:r>
    </w:p>
    <w:p w14:paraId="5B6262F8" w14:textId="77777777" w:rsidR="005C0C5C" w:rsidRPr="00E00D70" w:rsidRDefault="005C0C5C" w:rsidP="005C0C5C">
      <w:pPr>
        <w:jc w:val="center"/>
        <w:rPr>
          <w:rFonts w:cs="Arial"/>
          <w:i/>
          <w:sz w:val="22"/>
        </w:rPr>
      </w:pPr>
    </w:p>
    <w:p w14:paraId="687BB3BC" w14:textId="77777777" w:rsidR="005C0C5C" w:rsidRPr="00E00D70" w:rsidRDefault="005C0C5C" w:rsidP="005C0C5C">
      <w:pPr>
        <w:rPr>
          <w:rFonts w:cs="Arial"/>
          <w:sz w:val="22"/>
        </w:rPr>
      </w:pPr>
      <w:r w:rsidRPr="00E00D70">
        <w:rPr>
          <w:rFonts w:cs="Arial"/>
          <w:sz w:val="22"/>
        </w:rPr>
        <w:t>Please return this information by email (complete with attachments) to:</w:t>
      </w:r>
    </w:p>
    <w:p w14:paraId="6CAB25DC" w14:textId="77777777" w:rsidR="005C0C5C" w:rsidRPr="00E00D70" w:rsidRDefault="005C0C5C" w:rsidP="005C0C5C">
      <w:pPr>
        <w:rPr>
          <w:rFonts w:cs="Arial"/>
          <w:sz w:val="22"/>
        </w:rPr>
      </w:pPr>
    </w:p>
    <w:p w14:paraId="7CD85EB5" w14:textId="77777777" w:rsidR="005C0C5C" w:rsidRDefault="005C0C5C" w:rsidP="005C0C5C">
      <w:pPr>
        <w:rPr>
          <w:rFonts w:cs="Arial"/>
          <w:sz w:val="22"/>
        </w:rPr>
      </w:pPr>
      <w:hyperlink r:id="rId10" w:history="1">
        <w:r w:rsidRPr="00067BD2">
          <w:rPr>
            <w:rStyle w:val="Hyperlink"/>
            <w:sz w:val="22"/>
          </w:rPr>
          <w:t>linda.passey@arqiva.com</w:t>
        </w:r>
      </w:hyperlink>
    </w:p>
    <w:p w14:paraId="13B63447" w14:textId="77777777" w:rsidR="005C0C5C" w:rsidRPr="00E00D70" w:rsidRDefault="005C0C5C" w:rsidP="005C0C5C">
      <w:pPr>
        <w:rPr>
          <w:rFonts w:cs="Arial"/>
          <w:sz w:val="22"/>
        </w:rPr>
      </w:pPr>
    </w:p>
    <w:p w14:paraId="50003845" w14:textId="77777777" w:rsidR="005C0C5C" w:rsidRPr="00E22182" w:rsidRDefault="005C0C5C" w:rsidP="005C0C5C">
      <w:pPr>
        <w:rPr>
          <w:rFonts w:cs="Arial"/>
          <w:sz w:val="22"/>
        </w:rPr>
      </w:pPr>
      <w:r>
        <w:rPr>
          <w:rFonts w:cs="Arial"/>
          <w:sz w:val="22"/>
        </w:rPr>
        <w:t>We will send an email acknowledging receipt. If you do not receive the acknowledgement within seven days of submitting a completed form, please re-send your email.</w:t>
      </w:r>
    </w:p>
    <w:p w14:paraId="283F7B6D" w14:textId="77777777" w:rsidR="005C0C5C" w:rsidRDefault="005C0C5C" w:rsidP="005C0C5C">
      <w:pPr>
        <w:rPr>
          <w:rFonts w:cs="Arial"/>
          <w:sz w:val="22"/>
        </w:rPr>
      </w:pPr>
    </w:p>
    <w:p w14:paraId="69332B51" w14:textId="339D60AC" w:rsidR="04CDB13C" w:rsidRPr="006A12C8" w:rsidRDefault="005C0C5C" w:rsidP="005C0C5C">
      <w:pPr>
        <w:pStyle w:val="ArqivaNormal"/>
        <w:spacing w:after="0" w:line="240" w:lineRule="auto"/>
        <w:rPr>
          <w:rFonts w:cs="Arial"/>
        </w:rPr>
      </w:pPr>
      <w:r w:rsidRPr="00D677C3">
        <w:rPr>
          <w:sz w:val="16"/>
        </w:rPr>
        <w:t xml:space="preserve">(Form last updated </w:t>
      </w:r>
      <w:r>
        <w:rPr>
          <w:sz w:val="16"/>
        </w:rPr>
        <w:t>December 2024</w:t>
      </w:r>
      <w:r w:rsidRPr="00D677C3">
        <w:rPr>
          <w:sz w:val="16"/>
        </w:rPr>
        <w:t>)</w:t>
      </w:r>
    </w:p>
    <w:sectPr w:rsidR="04CDB13C" w:rsidRPr="006A12C8" w:rsidSect="00037E26">
      <w:headerReference w:type="default" r:id="rId11"/>
      <w:footerReference w:type="default" r:id="rId12"/>
      <w:headerReference w:type="first" r:id="rId13"/>
      <w:footerReference w:type="first" r:id="rId14"/>
      <w:pgSz w:w="11906" w:h="16838" w:code="9"/>
      <w:pgMar w:top="2895" w:right="1247" w:bottom="2922"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42B9" w14:textId="77777777" w:rsidR="00834CC1" w:rsidRDefault="00834CC1" w:rsidP="00307F05">
      <w:r>
        <w:separator/>
      </w:r>
    </w:p>
  </w:endnote>
  <w:endnote w:type="continuationSeparator" w:id="0">
    <w:p w14:paraId="4D32CFEB" w14:textId="77777777" w:rsidR="00834CC1" w:rsidRDefault="00834CC1" w:rsidP="00307F05">
      <w:r>
        <w:continuationSeparator/>
      </w:r>
    </w:p>
  </w:endnote>
  <w:endnote w:type="continuationNotice" w:id="1">
    <w:p w14:paraId="2E304425" w14:textId="77777777" w:rsidR="00834CC1" w:rsidRDefault="00834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377D" w14:textId="1CB857BB" w:rsidR="00EC7BB6" w:rsidRPr="003F1871" w:rsidRDefault="00037E26" w:rsidP="00037E26">
    <w:pPr>
      <w:pStyle w:val="ArqivaFooter"/>
      <w:ind w:firstLine="907"/>
      <w:rPr>
        <w:color w:val="FFFFFF" w:themeColor="background1"/>
      </w:rPr>
    </w:pPr>
    <w:r>
      <w:rPr>
        <w:noProof/>
        <w:sz w:val="20"/>
        <w:szCs w:val="20"/>
      </w:rPr>
      <w:drawing>
        <wp:anchor distT="0" distB="0" distL="114300" distR="114300" simplePos="0" relativeHeight="251658242" behindDoc="1" locked="0" layoutInCell="1" allowOverlap="1" wp14:anchorId="57700AA3" wp14:editId="5E8E6153">
          <wp:simplePos x="0" y="0"/>
          <wp:positionH relativeFrom="column">
            <wp:posOffset>-784225</wp:posOffset>
          </wp:positionH>
          <wp:positionV relativeFrom="page">
            <wp:posOffset>9364524</wp:posOffset>
          </wp:positionV>
          <wp:extent cx="7586280" cy="272340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stretch>
                    <a:fillRect/>
                  </a:stretch>
                </pic:blipFill>
                <pic:spPr>
                  <a:xfrm>
                    <a:off x="0" y="0"/>
                    <a:ext cx="7586280" cy="2723400"/>
                  </a:xfrm>
                  <a:prstGeom prst="rect">
                    <a:avLst/>
                  </a:prstGeom>
                </pic:spPr>
              </pic:pic>
            </a:graphicData>
          </a:graphic>
          <wp14:sizeRelH relativeFrom="margin">
            <wp14:pctWidth>0</wp14:pctWidth>
          </wp14:sizeRelH>
          <wp14:sizeRelV relativeFrom="margin">
            <wp14:pctHeight>0</wp14:pctHeight>
          </wp14:sizeRelV>
        </wp:anchor>
      </w:drawing>
    </w:r>
    <w:r w:rsidR="00EC7BB6" w:rsidRPr="003F1871">
      <w:rPr>
        <w:b/>
        <w:color w:val="FFFFFF" w:themeColor="background1"/>
      </w:rPr>
      <w:t>Arqiva Limited.</w:t>
    </w:r>
    <w:r w:rsidR="00BE797C" w:rsidRPr="003F1871">
      <w:rPr>
        <w:color w:val="FFFFFF" w:themeColor="background1"/>
      </w:rPr>
      <w:t xml:space="preserve"> Registered o</w:t>
    </w:r>
    <w:r w:rsidR="00EC7BB6" w:rsidRPr="003F1871">
      <w:rPr>
        <w:color w:val="FFFFFF" w:themeColor="background1"/>
      </w:rPr>
      <w:t xml:space="preserve">ffice: Crawley Court, Winchester, Hampshire SO21 2QA United Kingdom. Registered in England and Wales </w:t>
    </w:r>
    <w:proofErr w:type="gramStart"/>
    <w:r w:rsidR="00EC7BB6" w:rsidRPr="003F1871">
      <w:rPr>
        <w:color w:val="FFFFFF" w:themeColor="background1"/>
      </w:rPr>
      <w:t>numbered</w:t>
    </w:r>
    <w:proofErr w:type="gramEnd"/>
    <w:r w:rsidR="00EC7BB6" w:rsidRPr="003F1871">
      <w:rPr>
        <w:color w:val="FFFFFF" w:themeColor="background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4924" w14:textId="3757E034" w:rsidR="00CE436C" w:rsidRDefault="00CE436C" w:rsidP="00FA6BA9">
    <w:pPr>
      <w:pStyle w:val="ArqivaFooter"/>
      <w:ind w:right="-341" w:firstLine="907"/>
      <w:rPr>
        <w:b/>
        <w:color w:val="FFFFFF" w:themeColor="background1"/>
      </w:rPr>
    </w:pPr>
    <w:r>
      <w:rPr>
        <w:noProof/>
        <w:sz w:val="20"/>
        <w:szCs w:val="20"/>
      </w:rPr>
      <w:drawing>
        <wp:anchor distT="0" distB="0" distL="114300" distR="114300" simplePos="0" relativeHeight="251658240" behindDoc="1" locked="0" layoutInCell="1" allowOverlap="1" wp14:anchorId="02562B78" wp14:editId="33E53EF5">
          <wp:simplePos x="0" y="0"/>
          <wp:positionH relativeFrom="column">
            <wp:posOffset>-811530</wp:posOffset>
          </wp:positionH>
          <wp:positionV relativeFrom="page">
            <wp:posOffset>9364980</wp:posOffset>
          </wp:positionV>
          <wp:extent cx="7586280" cy="2723400"/>
          <wp:effectExtent l="0" t="0" r="0" b="0"/>
          <wp:wrapNone/>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stretch>
                    <a:fillRect/>
                  </a:stretch>
                </pic:blipFill>
                <pic:spPr>
                  <a:xfrm>
                    <a:off x="0" y="0"/>
                    <a:ext cx="7586280" cy="2723400"/>
                  </a:xfrm>
                  <a:prstGeom prst="rect">
                    <a:avLst/>
                  </a:prstGeom>
                </pic:spPr>
              </pic:pic>
            </a:graphicData>
          </a:graphic>
          <wp14:sizeRelH relativeFrom="margin">
            <wp14:pctWidth>0</wp14:pctWidth>
          </wp14:sizeRelH>
          <wp14:sizeRelV relativeFrom="margin">
            <wp14:pctHeight>0</wp14:pctHeight>
          </wp14:sizeRelV>
        </wp:anchor>
      </w:drawing>
    </w:r>
  </w:p>
  <w:p w14:paraId="65BD4257" w14:textId="752213A0" w:rsidR="00EC7BB6" w:rsidRPr="00FA6BA9" w:rsidRDefault="00EC7BB6" w:rsidP="00037E26">
    <w:pPr>
      <w:pStyle w:val="ArqivaFooter"/>
      <w:ind w:right="-341" w:firstLine="907"/>
      <w:rPr>
        <w:color w:val="FFFFFF" w:themeColor="background1"/>
      </w:rPr>
    </w:pPr>
    <w:r w:rsidRPr="00FA6BA9">
      <w:rPr>
        <w:b/>
        <w:color w:val="FFFFFF" w:themeColor="background1"/>
      </w:rPr>
      <w:t>Arqiva Limited.</w:t>
    </w:r>
    <w:r w:rsidR="00B50140" w:rsidRPr="00FA6BA9">
      <w:rPr>
        <w:color w:val="FFFFFF" w:themeColor="background1"/>
      </w:rPr>
      <w:t xml:space="preserve"> Registered o</w:t>
    </w:r>
    <w:r w:rsidRPr="00FA6BA9">
      <w:rPr>
        <w:color w:val="FFFFFF" w:themeColor="background1"/>
      </w:rPr>
      <w:t xml:space="preserve">ffice: Crawley Court, Winchester, Hampshire SO21 2QA United Kingdom. Registered in England and Wales number </w:t>
    </w:r>
    <w:proofErr w:type="gramStart"/>
    <w:r w:rsidRPr="00FA6BA9">
      <w:rPr>
        <w:color w:val="FFFFFF" w:themeColor="background1"/>
      </w:rPr>
      <w:t>2487597</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1340" w14:textId="77777777" w:rsidR="00834CC1" w:rsidRDefault="00834CC1" w:rsidP="00307F05">
      <w:r>
        <w:separator/>
      </w:r>
    </w:p>
  </w:footnote>
  <w:footnote w:type="continuationSeparator" w:id="0">
    <w:p w14:paraId="61E29B6F" w14:textId="77777777" w:rsidR="00834CC1" w:rsidRDefault="00834CC1" w:rsidP="00307F05">
      <w:r>
        <w:continuationSeparator/>
      </w:r>
    </w:p>
  </w:footnote>
  <w:footnote w:type="continuationNotice" w:id="1">
    <w:p w14:paraId="26D2DF26" w14:textId="77777777" w:rsidR="00834CC1" w:rsidRDefault="00834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DB50" w14:textId="44A8D879" w:rsidR="00EC7BB6" w:rsidRDefault="00EC7BB6" w:rsidP="00495E83">
    <w:pPr>
      <w:pStyle w:val="ArqivaHeaderBuffer"/>
    </w:pPr>
    <w:r>
      <w:t xml:space="preserve"> </w:t>
    </w:r>
    <w:r w:rsidR="00037E26">
      <w:rPr>
        <w:sz w:val="20"/>
        <w:szCs w:val="20"/>
      </w:rPr>
      <w:drawing>
        <wp:anchor distT="0" distB="0" distL="114300" distR="114300" simplePos="0" relativeHeight="251658243" behindDoc="1" locked="0" layoutInCell="1" allowOverlap="1" wp14:anchorId="1C857705" wp14:editId="3763191D">
          <wp:simplePos x="0" y="0"/>
          <wp:positionH relativeFrom="column">
            <wp:posOffset>6985</wp:posOffset>
          </wp:positionH>
          <wp:positionV relativeFrom="page">
            <wp:posOffset>605155</wp:posOffset>
          </wp:positionV>
          <wp:extent cx="1393200" cy="341640"/>
          <wp:effectExtent l="0" t="0" r="3810" b="127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96DAC541-7B7A-43D3-8B79-37D633B846F1}">
                        <asvg:svgBlip xmlns:asvg="http://schemas.microsoft.com/office/drawing/2016/SVG/main" r:embed="rId2"/>
                      </a:ext>
                    </a:extLst>
                  </a:blip>
                  <a:stretch>
                    <a:fillRect/>
                  </a:stretch>
                </pic:blipFill>
                <pic:spPr>
                  <a:xfrm>
                    <a:off x="0" y="0"/>
                    <a:ext cx="1393200" cy="34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6B37" w14:textId="3D68082D" w:rsidR="00EC7BB6" w:rsidRDefault="0050369F" w:rsidP="0050369F">
    <w:pPr>
      <w:pStyle w:val="Header"/>
    </w:pPr>
    <w:r>
      <w:rPr>
        <w:noProof/>
        <w:sz w:val="20"/>
        <w:szCs w:val="20"/>
      </w:rPr>
      <w:drawing>
        <wp:anchor distT="0" distB="0" distL="114300" distR="114300" simplePos="0" relativeHeight="251658241" behindDoc="1" locked="0" layoutInCell="1" allowOverlap="1" wp14:anchorId="59B5B4E8" wp14:editId="3FCD142B">
          <wp:simplePos x="0" y="0"/>
          <wp:positionH relativeFrom="column">
            <wp:posOffset>-6238</wp:posOffset>
          </wp:positionH>
          <wp:positionV relativeFrom="page">
            <wp:posOffset>605155</wp:posOffset>
          </wp:positionV>
          <wp:extent cx="1393200" cy="341640"/>
          <wp:effectExtent l="0" t="0" r="3810" b="127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96DAC541-7B7A-43D3-8B79-37D633B846F1}">
                        <asvg:svgBlip xmlns:asvg="http://schemas.microsoft.com/office/drawing/2016/SVG/main" r:embed="rId2"/>
                      </a:ext>
                    </a:extLst>
                  </a:blip>
                  <a:stretch>
                    <a:fillRect/>
                  </a:stretch>
                </pic:blipFill>
                <pic:spPr>
                  <a:xfrm>
                    <a:off x="0" y="0"/>
                    <a:ext cx="1393200" cy="34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FB8"/>
    <w:multiLevelType w:val="hybridMultilevel"/>
    <w:tmpl w:val="51B4E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734ED"/>
    <w:multiLevelType w:val="hybridMultilevel"/>
    <w:tmpl w:val="5C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3505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C8C7645"/>
    <w:multiLevelType w:val="hybridMultilevel"/>
    <w:tmpl w:val="0B46E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320C9F"/>
    <w:multiLevelType w:val="hybridMultilevel"/>
    <w:tmpl w:val="85FA3480"/>
    <w:lvl w:ilvl="0" w:tplc="94947F1A">
      <w:start w:val="1"/>
      <w:numFmt w:val="decimal"/>
      <w:lvlText w:val="%1."/>
      <w:lvlJc w:val="left"/>
      <w:pPr>
        <w:ind w:left="720" w:hanging="360"/>
      </w:pPr>
      <w:rPr>
        <w:rFonts w:ascii="Arial" w:hAnsi="Arial" w:cs="Arial"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41CBF"/>
    <w:multiLevelType w:val="hybridMultilevel"/>
    <w:tmpl w:val="19C85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538842">
    <w:abstractNumId w:val="0"/>
  </w:num>
  <w:num w:numId="2" w16cid:durableId="1009798915">
    <w:abstractNumId w:val="5"/>
  </w:num>
  <w:num w:numId="3" w16cid:durableId="926157330">
    <w:abstractNumId w:val="4"/>
  </w:num>
  <w:num w:numId="4" w16cid:durableId="1668709215">
    <w:abstractNumId w:val="1"/>
  </w:num>
  <w:num w:numId="5" w16cid:durableId="1174489348">
    <w:abstractNumId w:val="2"/>
  </w:num>
  <w:num w:numId="6" w16cid:durableId="1818834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6B"/>
    <w:rsid w:val="0000209E"/>
    <w:rsid w:val="00005C21"/>
    <w:rsid w:val="000112D3"/>
    <w:rsid w:val="0003039B"/>
    <w:rsid w:val="00037E26"/>
    <w:rsid w:val="00044C0B"/>
    <w:rsid w:val="00047B8B"/>
    <w:rsid w:val="000540F6"/>
    <w:rsid w:val="00090740"/>
    <w:rsid w:val="00091523"/>
    <w:rsid w:val="00095F42"/>
    <w:rsid w:val="000A6C71"/>
    <w:rsid w:val="000D027F"/>
    <w:rsid w:val="000E2804"/>
    <w:rsid w:val="000E7990"/>
    <w:rsid w:val="000F42FC"/>
    <w:rsid w:val="00111098"/>
    <w:rsid w:val="00112E00"/>
    <w:rsid w:val="00136587"/>
    <w:rsid w:val="001406FD"/>
    <w:rsid w:val="001429EF"/>
    <w:rsid w:val="00151494"/>
    <w:rsid w:val="001649CB"/>
    <w:rsid w:val="001734A7"/>
    <w:rsid w:val="0017716C"/>
    <w:rsid w:val="001A63A2"/>
    <w:rsid w:val="001B0B7F"/>
    <w:rsid w:val="001B7DE1"/>
    <w:rsid w:val="001C4E45"/>
    <w:rsid w:val="001F0F9F"/>
    <w:rsid w:val="00221ED2"/>
    <w:rsid w:val="00234AFF"/>
    <w:rsid w:val="002549BE"/>
    <w:rsid w:val="00262304"/>
    <w:rsid w:val="00266E6F"/>
    <w:rsid w:val="00297184"/>
    <w:rsid w:val="002C0FED"/>
    <w:rsid w:val="002E3E10"/>
    <w:rsid w:val="00307F05"/>
    <w:rsid w:val="003166C7"/>
    <w:rsid w:val="00322E63"/>
    <w:rsid w:val="003462D6"/>
    <w:rsid w:val="00357356"/>
    <w:rsid w:val="0036106C"/>
    <w:rsid w:val="00373F45"/>
    <w:rsid w:val="00387D82"/>
    <w:rsid w:val="00390149"/>
    <w:rsid w:val="003D1D09"/>
    <w:rsid w:val="003E716B"/>
    <w:rsid w:val="003F1871"/>
    <w:rsid w:val="003F567C"/>
    <w:rsid w:val="004423D4"/>
    <w:rsid w:val="00444CF5"/>
    <w:rsid w:val="00454A39"/>
    <w:rsid w:val="00472A8E"/>
    <w:rsid w:val="00474123"/>
    <w:rsid w:val="00476BB2"/>
    <w:rsid w:val="004949CC"/>
    <w:rsid w:val="00494FA8"/>
    <w:rsid w:val="00495E83"/>
    <w:rsid w:val="004964EB"/>
    <w:rsid w:val="004A7809"/>
    <w:rsid w:val="004B0838"/>
    <w:rsid w:val="004C360B"/>
    <w:rsid w:val="004C4725"/>
    <w:rsid w:val="004D5CB3"/>
    <w:rsid w:val="004F69F5"/>
    <w:rsid w:val="0050369F"/>
    <w:rsid w:val="00525402"/>
    <w:rsid w:val="0053118A"/>
    <w:rsid w:val="00545135"/>
    <w:rsid w:val="00547191"/>
    <w:rsid w:val="0058251C"/>
    <w:rsid w:val="00597308"/>
    <w:rsid w:val="005A2ADD"/>
    <w:rsid w:val="005A4EE2"/>
    <w:rsid w:val="005B0774"/>
    <w:rsid w:val="005C0C5C"/>
    <w:rsid w:val="005C6AC8"/>
    <w:rsid w:val="005E0D97"/>
    <w:rsid w:val="005E26C1"/>
    <w:rsid w:val="006219B8"/>
    <w:rsid w:val="00624ABF"/>
    <w:rsid w:val="00641C78"/>
    <w:rsid w:val="00660C52"/>
    <w:rsid w:val="006A12C8"/>
    <w:rsid w:val="006C4190"/>
    <w:rsid w:val="006D5246"/>
    <w:rsid w:val="006D5D7F"/>
    <w:rsid w:val="00706C74"/>
    <w:rsid w:val="007177E3"/>
    <w:rsid w:val="00742588"/>
    <w:rsid w:val="00770102"/>
    <w:rsid w:val="00776139"/>
    <w:rsid w:val="0078063D"/>
    <w:rsid w:val="0078139B"/>
    <w:rsid w:val="00783E4D"/>
    <w:rsid w:val="00793F51"/>
    <w:rsid w:val="007B09C4"/>
    <w:rsid w:val="007C626D"/>
    <w:rsid w:val="007F4648"/>
    <w:rsid w:val="008002EE"/>
    <w:rsid w:val="00817631"/>
    <w:rsid w:val="0082627F"/>
    <w:rsid w:val="00834CC1"/>
    <w:rsid w:val="00862D22"/>
    <w:rsid w:val="00872B25"/>
    <w:rsid w:val="008A0FE0"/>
    <w:rsid w:val="008B07AF"/>
    <w:rsid w:val="008B0F65"/>
    <w:rsid w:val="008B100B"/>
    <w:rsid w:val="008C297C"/>
    <w:rsid w:val="008C4A7F"/>
    <w:rsid w:val="008F42D6"/>
    <w:rsid w:val="00925B2E"/>
    <w:rsid w:val="009272E4"/>
    <w:rsid w:val="00934D5A"/>
    <w:rsid w:val="009502CD"/>
    <w:rsid w:val="00986794"/>
    <w:rsid w:val="009A127A"/>
    <w:rsid w:val="009A3329"/>
    <w:rsid w:val="009C5273"/>
    <w:rsid w:val="009C52DE"/>
    <w:rsid w:val="009D3B46"/>
    <w:rsid w:val="009D6A55"/>
    <w:rsid w:val="009E186F"/>
    <w:rsid w:val="009E2ABE"/>
    <w:rsid w:val="009E4388"/>
    <w:rsid w:val="009F2ABB"/>
    <w:rsid w:val="00A116D3"/>
    <w:rsid w:val="00A22957"/>
    <w:rsid w:val="00A32FCC"/>
    <w:rsid w:val="00A42C03"/>
    <w:rsid w:val="00A54C07"/>
    <w:rsid w:val="00A86918"/>
    <w:rsid w:val="00AB2CD5"/>
    <w:rsid w:val="00AF1533"/>
    <w:rsid w:val="00B04E35"/>
    <w:rsid w:val="00B11101"/>
    <w:rsid w:val="00B3124E"/>
    <w:rsid w:val="00B33037"/>
    <w:rsid w:val="00B4041A"/>
    <w:rsid w:val="00B43DBF"/>
    <w:rsid w:val="00B50140"/>
    <w:rsid w:val="00B560E4"/>
    <w:rsid w:val="00B7048C"/>
    <w:rsid w:val="00BA4777"/>
    <w:rsid w:val="00BE797C"/>
    <w:rsid w:val="00C00E80"/>
    <w:rsid w:val="00C1625B"/>
    <w:rsid w:val="00C315F8"/>
    <w:rsid w:val="00C31FC0"/>
    <w:rsid w:val="00C36FB1"/>
    <w:rsid w:val="00C4075C"/>
    <w:rsid w:val="00C70E0F"/>
    <w:rsid w:val="00CD7CFE"/>
    <w:rsid w:val="00CE436C"/>
    <w:rsid w:val="00D0148F"/>
    <w:rsid w:val="00D02221"/>
    <w:rsid w:val="00D03404"/>
    <w:rsid w:val="00D130F4"/>
    <w:rsid w:val="00D142DA"/>
    <w:rsid w:val="00D152BB"/>
    <w:rsid w:val="00D16FF5"/>
    <w:rsid w:val="00D252D1"/>
    <w:rsid w:val="00D44147"/>
    <w:rsid w:val="00D4574D"/>
    <w:rsid w:val="00D524EB"/>
    <w:rsid w:val="00D6751B"/>
    <w:rsid w:val="00D95139"/>
    <w:rsid w:val="00D95D35"/>
    <w:rsid w:val="00D9625A"/>
    <w:rsid w:val="00DC497B"/>
    <w:rsid w:val="00DF41ED"/>
    <w:rsid w:val="00E000A2"/>
    <w:rsid w:val="00E0070D"/>
    <w:rsid w:val="00E15B75"/>
    <w:rsid w:val="00E6642A"/>
    <w:rsid w:val="00E834CC"/>
    <w:rsid w:val="00E91790"/>
    <w:rsid w:val="00E95AD9"/>
    <w:rsid w:val="00EA430D"/>
    <w:rsid w:val="00EB3C9D"/>
    <w:rsid w:val="00EB66F4"/>
    <w:rsid w:val="00EC7BB6"/>
    <w:rsid w:val="00ED227A"/>
    <w:rsid w:val="00F01DB6"/>
    <w:rsid w:val="00F13263"/>
    <w:rsid w:val="00F22214"/>
    <w:rsid w:val="00F32713"/>
    <w:rsid w:val="00F37D25"/>
    <w:rsid w:val="00F47D2B"/>
    <w:rsid w:val="00F47D8C"/>
    <w:rsid w:val="00F563A6"/>
    <w:rsid w:val="00F81854"/>
    <w:rsid w:val="00F839F9"/>
    <w:rsid w:val="00F93BB1"/>
    <w:rsid w:val="00FA0754"/>
    <w:rsid w:val="00FA4E11"/>
    <w:rsid w:val="00FA6BA9"/>
    <w:rsid w:val="00FD7196"/>
    <w:rsid w:val="00FF5D7F"/>
    <w:rsid w:val="013861B7"/>
    <w:rsid w:val="04CDB13C"/>
    <w:rsid w:val="10269EA4"/>
    <w:rsid w:val="1E45682F"/>
    <w:rsid w:val="1E99FF7E"/>
    <w:rsid w:val="326F34BC"/>
    <w:rsid w:val="37554C68"/>
    <w:rsid w:val="408EA562"/>
    <w:rsid w:val="49FD2DCE"/>
    <w:rsid w:val="4DF2BA0D"/>
    <w:rsid w:val="506DD5E9"/>
    <w:rsid w:val="540A8C47"/>
    <w:rsid w:val="57571116"/>
    <w:rsid w:val="59A470E2"/>
    <w:rsid w:val="61532555"/>
    <w:rsid w:val="64F495EB"/>
    <w:rsid w:val="7004D1CA"/>
    <w:rsid w:val="7015BB7E"/>
    <w:rsid w:val="73B8E261"/>
    <w:rsid w:val="73FC3064"/>
    <w:rsid w:val="74DCC2C6"/>
    <w:rsid w:val="7A289FCC"/>
    <w:rsid w:val="7DCA65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A8B6CC"/>
  <w15:chartTrackingRefBased/>
  <w15:docId w15:val="{51E88843-BAF9-481F-A607-58C332BB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56"/>
    <w:rPr>
      <w:rFonts w:ascii="Arial" w:hAnsi="Arial"/>
      <w:sz w:val="18"/>
      <w:szCs w:val="22"/>
      <w:lang w:eastAsia="en-US"/>
    </w:rPr>
  </w:style>
  <w:style w:type="paragraph" w:styleId="Heading1">
    <w:name w:val="heading 1"/>
    <w:basedOn w:val="Normal"/>
    <w:next w:val="Normal"/>
    <w:link w:val="Heading1Char"/>
    <w:uiPriority w:val="9"/>
    <w:qFormat/>
    <w:rsid w:val="004C360B"/>
    <w:pPr>
      <w:keepNext/>
      <w:keepLines/>
      <w:spacing w:before="240"/>
      <w:outlineLvl w:val="0"/>
    </w:pPr>
    <w:rPr>
      <w:rFonts w:asciiTheme="majorHAnsi" w:eastAsiaTheme="majorEastAsia" w:hAnsiTheme="majorHAnsi" w:cstheme="majorBidi"/>
      <w:color w:val="05B6FF" w:themeColor="accent1" w:themeShade="BF"/>
      <w:sz w:val="32"/>
      <w:szCs w:val="32"/>
    </w:rPr>
  </w:style>
  <w:style w:type="paragraph" w:styleId="Heading2">
    <w:name w:val="heading 2"/>
    <w:basedOn w:val="Normal"/>
    <w:next w:val="Normal"/>
    <w:link w:val="Heading2Char"/>
    <w:uiPriority w:val="9"/>
    <w:unhideWhenUsed/>
    <w:qFormat/>
    <w:rsid w:val="004C360B"/>
    <w:pPr>
      <w:keepNext/>
      <w:keepLines/>
      <w:spacing w:before="40"/>
      <w:outlineLvl w:val="1"/>
    </w:pPr>
    <w:rPr>
      <w:rFonts w:asciiTheme="majorHAnsi" w:eastAsiaTheme="majorEastAsia" w:hAnsiTheme="majorHAnsi" w:cstheme="majorBidi"/>
      <w:color w:val="05B6F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63A2"/>
    <w:pPr>
      <w:tabs>
        <w:tab w:val="center" w:pos="4513"/>
        <w:tab w:val="right" w:pos="9026"/>
      </w:tabs>
    </w:pPr>
  </w:style>
  <w:style w:type="character" w:customStyle="1" w:styleId="HeaderChar">
    <w:name w:val="Header Char"/>
    <w:basedOn w:val="DefaultParagraphFont"/>
    <w:link w:val="Header"/>
    <w:uiPriority w:val="99"/>
    <w:semiHidden/>
    <w:rsid w:val="001A63A2"/>
  </w:style>
  <w:style w:type="paragraph" w:styleId="Footer">
    <w:name w:val="footer"/>
    <w:basedOn w:val="Normal"/>
    <w:link w:val="FooterChar"/>
    <w:uiPriority w:val="99"/>
    <w:semiHidden/>
    <w:rsid w:val="001A63A2"/>
    <w:pPr>
      <w:tabs>
        <w:tab w:val="center" w:pos="4513"/>
        <w:tab w:val="right" w:pos="9026"/>
      </w:tabs>
    </w:pPr>
  </w:style>
  <w:style w:type="character" w:customStyle="1" w:styleId="FooterChar">
    <w:name w:val="Footer Char"/>
    <w:basedOn w:val="DefaultParagraphFont"/>
    <w:link w:val="Footer"/>
    <w:uiPriority w:val="99"/>
    <w:semiHidden/>
    <w:rsid w:val="001A63A2"/>
  </w:style>
  <w:style w:type="paragraph" w:styleId="BalloonText">
    <w:name w:val="Balloon Text"/>
    <w:basedOn w:val="Normal"/>
    <w:link w:val="BalloonTextChar"/>
    <w:uiPriority w:val="99"/>
    <w:semiHidden/>
    <w:rsid w:val="001A63A2"/>
    <w:rPr>
      <w:rFonts w:ascii="Tahoma" w:hAnsi="Tahoma" w:cs="Tahoma"/>
      <w:sz w:val="16"/>
      <w:szCs w:val="16"/>
    </w:rPr>
  </w:style>
  <w:style w:type="character" w:customStyle="1" w:styleId="BalloonTextChar">
    <w:name w:val="Balloon Text Char"/>
    <w:link w:val="BalloonText"/>
    <w:uiPriority w:val="99"/>
    <w:semiHidden/>
    <w:rsid w:val="001A63A2"/>
    <w:rPr>
      <w:rFonts w:ascii="Tahoma" w:hAnsi="Tahoma" w:cs="Tahoma"/>
      <w:sz w:val="16"/>
      <w:szCs w:val="16"/>
    </w:rPr>
  </w:style>
  <w:style w:type="paragraph" w:customStyle="1" w:styleId="ArqivaFooter">
    <w:name w:val="Arqiva Footer"/>
    <w:basedOn w:val="Footer"/>
    <w:qFormat/>
    <w:rsid w:val="008B100B"/>
    <w:pPr>
      <w:ind w:left="-907"/>
    </w:pPr>
    <w:rPr>
      <w:sz w:val="14"/>
    </w:rPr>
  </w:style>
  <w:style w:type="table" w:styleId="TableGrid">
    <w:name w:val="Table Grid"/>
    <w:basedOn w:val="TableNormal"/>
    <w:uiPriority w:val="59"/>
    <w:rsid w:val="008B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qivaNormal">
    <w:name w:val="Arqiva Normal"/>
    <w:basedOn w:val="Normal"/>
    <w:qFormat/>
    <w:rsid w:val="00A86918"/>
    <w:pPr>
      <w:spacing w:after="120" w:line="280" w:lineRule="atLeast"/>
    </w:pPr>
  </w:style>
  <w:style w:type="paragraph" w:customStyle="1" w:styleId="ArqivaRecipientAddress">
    <w:name w:val="Arqiva Recipient Address"/>
    <w:basedOn w:val="Normal"/>
    <w:qFormat/>
    <w:rsid w:val="00B4041A"/>
    <w:pPr>
      <w:spacing w:line="300" w:lineRule="atLeast"/>
      <w:contextualSpacing/>
    </w:pPr>
    <w:rPr>
      <w:sz w:val="20"/>
    </w:rPr>
  </w:style>
  <w:style w:type="paragraph" w:customStyle="1" w:styleId="ArqivaOfficeContacts">
    <w:name w:val="Arqiva Office Contacts"/>
    <w:basedOn w:val="ArqivaRecipientAddress"/>
    <w:qFormat/>
    <w:rsid w:val="00F32713"/>
    <w:pPr>
      <w:spacing w:before="140" w:line="280" w:lineRule="atLeast"/>
      <w:contextualSpacing w:val="0"/>
      <w:jc w:val="right"/>
    </w:pPr>
    <w:rPr>
      <w:sz w:val="18"/>
    </w:rPr>
  </w:style>
  <w:style w:type="paragraph" w:customStyle="1" w:styleId="ArqivaOfficeAddress">
    <w:name w:val="Arqiva Office Address"/>
    <w:basedOn w:val="ArqivaRecipientAddress"/>
    <w:qFormat/>
    <w:rsid w:val="00F32713"/>
    <w:pPr>
      <w:spacing w:after="60" w:line="200" w:lineRule="atLeast"/>
      <w:contextualSpacing w:val="0"/>
      <w:jc w:val="right"/>
    </w:pPr>
    <w:rPr>
      <w:sz w:val="18"/>
    </w:rPr>
  </w:style>
  <w:style w:type="paragraph" w:customStyle="1" w:styleId="ArqivaOfficeAddressRed">
    <w:name w:val="Arqiva Office Address (Red)"/>
    <w:basedOn w:val="ArqivaOfficeAddress"/>
    <w:qFormat/>
    <w:rsid w:val="00F32713"/>
    <w:rPr>
      <w:color w:val="D0103A"/>
    </w:rPr>
  </w:style>
  <w:style w:type="paragraph" w:customStyle="1" w:styleId="ArqivaOfficeWeb">
    <w:name w:val="Arqiva Office Web"/>
    <w:basedOn w:val="ArqivaOfficeContacts"/>
    <w:rsid w:val="00F32713"/>
    <w:rPr>
      <w:color w:val="D0103A"/>
    </w:rPr>
  </w:style>
  <w:style w:type="paragraph" w:customStyle="1" w:styleId="ArqivaHeaderBuffer">
    <w:name w:val="Arqiva Header Buffer"/>
    <w:basedOn w:val="Header"/>
    <w:rsid w:val="00495E83"/>
    <w:pPr>
      <w:spacing w:before="1040"/>
    </w:pPr>
    <w:rPr>
      <w:noProof/>
      <w:lang w:eastAsia="en-GB"/>
    </w:rPr>
  </w:style>
  <w:style w:type="character" w:customStyle="1" w:styleId="Heading1Char">
    <w:name w:val="Heading 1 Char"/>
    <w:basedOn w:val="DefaultParagraphFont"/>
    <w:link w:val="Heading1"/>
    <w:uiPriority w:val="9"/>
    <w:rsid w:val="004C360B"/>
    <w:rPr>
      <w:rFonts w:asciiTheme="majorHAnsi" w:eastAsiaTheme="majorEastAsia" w:hAnsiTheme="majorHAnsi" w:cstheme="majorBidi"/>
      <w:color w:val="05B6FF" w:themeColor="accent1" w:themeShade="BF"/>
      <w:sz w:val="32"/>
      <w:szCs w:val="32"/>
      <w:lang w:eastAsia="en-US"/>
    </w:rPr>
  </w:style>
  <w:style w:type="character" w:customStyle="1" w:styleId="Heading2Char">
    <w:name w:val="Heading 2 Char"/>
    <w:basedOn w:val="DefaultParagraphFont"/>
    <w:link w:val="Heading2"/>
    <w:uiPriority w:val="9"/>
    <w:rsid w:val="004C360B"/>
    <w:rPr>
      <w:rFonts w:asciiTheme="majorHAnsi" w:eastAsiaTheme="majorEastAsia" w:hAnsiTheme="majorHAnsi" w:cstheme="majorBidi"/>
      <w:color w:val="05B6FF" w:themeColor="accent1" w:themeShade="BF"/>
      <w:sz w:val="26"/>
      <w:szCs w:val="26"/>
      <w:lang w:eastAsia="en-US"/>
    </w:rPr>
  </w:style>
  <w:style w:type="paragraph" w:styleId="NormalWeb">
    <w:name w:val="Normal (Web)"/>
    <w:basedOn w:val="Normal"/>
    <w:uiPriority w:val="99"/>
    <w:semiHidden/>
    <w:unhideWhenUsed/>
    <w:rsid w:val="009C5273"/>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002EE"/>
    <w:pPr>
      <w:ind w:left="720"/>
      <w:contextualSpacing/>
    </w:pPr>
  </w:style>
  <w:style w:type="character" w:styleId="CommentReference">
    <w:name w:val="annotation reference"/>
    <w:basedOn w:val="DefaultParagraphFont"/>
    <w:uiPriority w:val="99"/>
    <w:semiHidden/>
    <w:unhideWhenUsed/>
    <w:rsid w:val="006A12C8"/>
    <w:rPr>
      <w:sz w:val="16"/>
      <w:szCs w:val="16"/>
    </w:rPr>
  </w:style>
  <w:style w:type="paragraph" w:styleId="CommentText">
    <w:name w:val="annotation text"/>
    <w:basedOn w:val="Normal"/>
    <w:link w:val="CommentTextChar"/>
    <w:uiPriority w:val="99"/>
    <w:unhideWhenUsed/>
    <w:rsid w:val="006A12C8"/>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A12C8"/>
    <w:rPr>
      <w:rFonts w:asciiTheme="minorHAnsi" w:eastAsiaTheme="minorHAnsi" w:hAnsiTheme="minorHAnsi" w:cstheme="minorBidi"/>
      <w:kern w:val="2"/>
      <w:lang w:eastAsia="en-US"/>
      <w14:ligatures w14:val="standardContextual"/>
    </w:rPr>
  </w:style>
  <w:style w:type="character" w:styleId="Mention">
    <w:name w:val="Mention"/>
    <w:basedOn w:val="DefaultParagraphFont"/>
    <w:uiPriority w:val="99"/>
    <w:unhideWhenUsed/>
    <w:rsid w:val="006A12C8"/>
    <w:rPr>
      <w:color w:val="2B579A"/>
      <w:shd w:val="clear" w:color="auto" w:fill="E6E6E6"/>
    </w:rPr>
  </w:style>
  <w:style w:type="character" w:styleId="Hyperlink">
    <w:name w:val="Hyperlink"/>
    <w:basedOn w:val="DefaultParagraphFont"/>
    <w:uiPriority w:val="99"/>
    <w:semiHidden/>
    <w:rsid w:val="006A12C8"/>
    <w:rPr>
      <w:color w:val="7586A6" w:themeColor="hyperlink"/>
      <w:u w:val="single"/>
    </w:rPr>
  </w:style>
  <w:style w:type="character" w:styleId="UnresolvedMention">
    <w:name w:val="Unresolved Mention"/>
    <w:basedOn w:val="DefaultParagraphFont"/>
    <w:uiPriority w:val="99"/>
    <w:semiHidden/>
    <w:unhideWhenUsed/>
    <w:rsid w:val="006A12C8"/>
    <w:rPr>
      <w:color w:val="605E5C"/>
      <w:shd w:val="clear" w:color="auto" w:fill="E1DFDD"/>
    </w:rPr>
  </w:style>
  <w:style w:type="paragraph" w:customStyle="1" w:styleId="Default">
    <w:name w:val="Default"/>
    <w:rsid w:val="005C0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68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nda.passey@arqi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rqiva_Letterhead_CRAWLEYCOURT_26June2013.dot" TargetMode="External"/></Relationships>
</file>

<file path=word/theme/theme1.xml><?xml version="1.0" encoding="utf-8"?>
<a:theme xmlns:a="http://schemas.openxmlformats.org/drawingml/2006/main" name="Office Theme">
  <a:themeElements>
    <a:clrScheme name="ARQIVA 2021">
      <a:dk1>
        <a:srgbClr val="021F3E"/>
      </a:dk1>
      <a:lt1>
        <a:srgbClr val="FFFFFF"/>
      </a:lt1>
      <a:dk2>
        <a:srgbClr val="C80032"/>
      </a:dk2>
      <a:lt2>
        <a:srgbClr val="CEDFE3"/>
      </a:lt2>
      <a:accent1>
        <a:srgbClr val="5DD0FF"/>
      </a:accent1>
      <a:accent2>
        <a:srgbClr val="A282DC"/>
      </a:accent2>
      <a:accent3>
        <a:srgbClr val="79CE93"/>
      </a:accent3>
      <a:accent4>
        <a:srgbClr val="55ACC1"/>
      </a:accent4>
      <a:accent5>
        <a:srgbClr val="FF675E"/>
      </a:accent5>
      <a:accent6>
        <a:srgbClr val="FCAF17"/>
      </a:accent6>
      <a:hlink>
        <a:srgbClr val="7586A6"/>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ccfaf7-2db7-4dc4-8ac7-8f2f59f9236a" xsi:nil="true"/>
    <lcf76f155ced4ddcb4097134ff3c332f xmlns="e5084e0e-e80a-4bb5-916f-701a27625a65">
      <Terms xmlns="http://schemas.microsoft.com/office/infopath/2007/PartnerControls"/>
    </lcf76f155ced4ddcb4097134ff3c332f>
    <SharedWithUsers xmlns="1bccfaf7-2db7-4dc4-8ac7-8f2f59f9236a">
      <UserInfo>
        <DisplayName>Jonathan Bailey</DisplayName>
        <AccountId>128</AccountId>
        <AccountType/>
      </UserInfo>
      <UserInfo>
        <DisplayName>Louise Chandler</DisplayName>
        <AccountId>3439</AccountId>
        <AccountType/>
      </UserInfo>
      <UserInfo>
        <DisplayName>Ruth Kirby</DisplayName>
        <AccountId>1285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419025F9F9342854595DDCE3896FE" ma:contentTypeVersion="18" ma:contentTypeDescription="Create a new document." ma:contentTypeScope="" ma:versionID="0eb4c93ce49e5c2607876a6ecf6f2de1">
  <xsd:schema xmlns:xsd="http://www.w3.org/2001/XMLSchema" xmlns:xs="http://www.w3.org/2001/XMLSchema" xmlns:p="http://schemas.microsoft.com/office/2006/metadata/properties" xmlns:ns2="e5084e0e-e80a-4bb5-916f-701a27625a65" xmlns:ns3="1bccfaf7-2db7-4dc4-8ac7-8f2f59f9236a" targetNamespace="http://schemas.microsoft.com/office/2006/metadata/properties" ma:root="true" ma:fieldsID="8196947d255c5fb0fab1133cc509ad30" ns2:_="" ns3:_="">
    <xsd:import namespace="e5084e0e-e80a-4bb5-916f-701a27625a65"/>
    <xsd:import namespace="1bccfaf7-2db7-4dc4-8ac7-8f2f59f92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4e0e-e80a-4bb5-916f-701a2762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464540-38db-4e7e-a938-4acb7e784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cfaf7-2db7-4dc4-8ac7-8f2f59f923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ec0d23-d8fc-4b70-9c04-4caffdf1feb9}" ma:internalName="TaxCatchAll" ma:showField="CatchAllData" ma:web="1bccfaf7-2db7-4dc4-8ac7-8f2f59f92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4F554-F090-451C-B5A1-82725E790DF9}">
  <ds:schemaRefs>
    <ds:schemaRef ds:uri="http://schemas.microsoft.com/sharepoint/v3/contenttype/forms"/>
  </ds:schemaRefs>
</ds:datastoreItem>
</file>

<file path=customXml/itemProps2.xml><?xml version="1.0" encoding="utf-8"?>
<ds:datastoreItem xmlns:ds="http://schemas.openxmlformats.org/officeDocument/2006/customXml" ds:itemID="{8D77117F-50EA-4360-B671-A0C5EEFACFF7}">
  <ds:schemaRefs>
    <ds:schemaRef ds:uri="http://schemas.microsoft.com/office/2006/metadata/properties"/>
    <ds:schemaRef ds:uri="http://schemas.microsoft.com/office/infopath/2007/PartnerControls"/>
    <ds:schemaRef ds:uri="1bccfaf7-2db7-4dc4-8ac7-8f2f59f9236a"/>
    <ds:schemaRef ds:uri="e5084e0e-e80a-4bb5-916f-701a27625a65"/>
  </ds:schemaRefs>
</ds:datastoreItem>
</file>

<file path=customXml/itemProps3.xml><?xml version="1.0" encoding="utf-8"?>
<ds:datastoreItem xmlns:ds="http://schemas.openxmlformats.org/officeDocument/2006/customXml" ds:itemID="{90116673-B5A0-48CE-A6A9-F2E2C9BF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4e0e-e80a-4bb5-916f-701a27625a65"/>
    <ds:schemaRef ds:uri="1bccfaf7-2db7-4dc4-8ac7-8f2f59f92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Arqiva_Letterhead_CRAWLEYCOURT_26June2013.dot</Template>
  <TotalTime>2</TotalTime>
  <Pages>3</Pages>
  <Words>731</Words>
  <Characters>4168</Characters>
  <Application>Microsoft Office Word</Application>
  <DocSecurity>0</DocSecurity>
  <Lines>34</Lines>
  <Paragraphs>9</Paragraphs>
  <ScaleCrop>false</ScaleCrop>
  <Manager/>
  <Company>Arqiva</Company>
  <LinksUpToDate>false</LinksUpToDate>
  <CharactersWithSpaces>4890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Webster</dc:creator>
  <cp:keywords/>
  <dc:description/>
  <cp:lastModifiedBy>Alasdair Holtby</cp:lastModifiedBy>
  <cp:revision>2</cp:revision>
  <cp:lastPrinted>2021-10-15T19:05:00Z</cp:lastPrinted>
  <dcterms:created xsi:type="dcterms:W3CDTF">2024-12-19T13:29:00Z</dcterms:created>
  <dcterms:modified xsi:type="dcterms:W3CDTF">2024-12-19T13:29:00Z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Aqiva</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Feel Good Creative</vt:lpwstr>
  </property>
  <property fmtid="{D5CDD505-2E9C-101B-9397-08002B2CF9AE}" pid="6" name="Publisher">
    <vt:lpwstr>Kessler Associates</vt:lpwstr>
  </property>
  <property fmtid="{D5CDD505-2E9C-101B-9397-08002B2CF9AE}" pid="7" name="ContentTypeId">
    <vt:lpwstr>0x010100553419025F9F9342854595DDCE3896FE</vt:lpwstr>
  </property>
  <property fmtid="{D5CDD505-2E9C-101B-9397-08002B2CF9AE}" pid="8" name="MSIP_Label_644c73b7-b32a-4495-9200-0d047845404d_Enabled">
    <vt:lpwstr>true</vt:lpwstr>
  </property>
  <property fmtid="{D5CDD505-2E9C-101B-9397-08002B2CF9AE}" pid="9" name="MSIP_Label_644c73b7-b32a-4495-9200-0d047845404d_SetDate">
    <vt:lpwstr>2022-01-24T10:21:58Z</vt:lpwstr>
  </property>
  <property fmtid="{D5CDD505-2E9C-101B-9397-08002B2CF9AE}" pid="10" name="MSIP_Label_644c73b7-b32a-4495-9200-0d047845404d_Method">
    <vt:lpwstr>Privileged</vt:lpwstr>
  </property>
  <property fmtid="{D5CDD505-2E9C-101B-9397-08002B2CF9AE}" pid="11" name="MSIP_Label_644c73b7-b32a-4495-9200-0d047845404d_Name">
    <vt:lpwstr>644c73b7-b32a-4495-9200-0d047845404d</vt:lpwstr>
  </property>
  <property fmtid="{D5CDD505-2E9C-101B-9397-08002B2CF9AE}" pid="12" name="MSIP_Label_644c73b7-b32a-4495-9200-0d047845404d_SiteId">
    <vt:lpwstr>2acac0ce-339e-46ca-9190-83a6ca29cbda</vt:lpwstr>
  </property>
  <property fmtid="{D5CDD505-2E9C-101B-9397-08002B2CF9AE}" pid="13" name="MSIP_Label_644c73b7-b32a-4495-9200-0d047845404d_ActionId">
    <vt:lpwstr>c9eadcc9-4dd5-442b-accd-d510ba27d4f6</vt:lpwstr>
  </property>
  <property fmtid="{D5CDD505-2E9C-101B-9397-08002B2CF9AE}" pid="14" name="MSIP_Label_644c73b7-b32a-4495-9200-0d047845404d_ContentBits">
    <vt:lpwstr>0</vt:lpwstr>
  </property>
  <property fmtid="{D5CDD505-2E9C-101B-9397-08002B2CF9AE}" pid="15" name="MediaServiceImageTags">
    <vt:lpwstr/>
  </property>
</Properties>
</file>